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ayout w:type="fixed"/>
        <w:tblLook w:val="04A0" w:firstRow="1" w:lastRow="0" w:firstColumn="1" w:lastColumn="0" w:noHBand="0" w:noVBand="1"/>
      </w:tblPr>
      <w:tblGrid>
        <w:gridCol w:w="10456"/>
      </w:tblGrid>
      <w:tr w:rsidR="00806973" w:rsidRPr="00A95CB3" w:rsidTr="00B73B52">
        <w:tc>
          <w:tcPr>
            <w:tcW w:w="10456" w:type="dxa"/>
          </w:tcPr>
          <w:p w:rsidR="00806973" w:rsidRPr="00A95CB3" w:rsidRDefault="00806973" w:rsidP="00703FE6">
            <w:pPr>
              <w:spacing w:after="0" w:line="240" w:lineRule="auto"/>
              <w:jc w:val="center"/>
              <w:rPr>
                <w:b/>
                <w:lang w:val="uk-UA"/>
              </w:rPr>
            </w:pPr>
          </w:p>
        </w:tc>
      </w:tr>
      <w:tr w:rsidR="00806973" w:rsidRPr="00A95CB3" w:rsidTr="00B73B52">
        <w:tc>
          <w:tcPr>
            <w:tcW w:w="10456" w:type="dxa"/>
          </w:tcPr>
          <w:p w:rsidR="002635B1" w:rsidRPr="002635B1" w:rsidRDefault="002635B1" w:rsidP="002635B1">
            <w:pPr>
              <w:widowControl w:val="0"/>
              <w:spacing w:after="0" w:line="240" w:lineRule="auto"/>
              <w:ind w:left="3597" w:right="57" w:firstLine="651"/>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noProof/>
                <w:sz w:val="28"/>
                <w:szCs w:val="28"/>
              </w:rPr>
              <w:drawing>
                <wp:inline distT="0" distB="0" distL="0" distR="0" wp14:anchorId="6CA1C32A">
                  <wp:extent cx="723900" cy="838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inline>
              </w:drawing>
            </w:r>
            <w:r w:rsidRPr="002635B1">
              <w:rPr>
                <w:rFonts w:ascii="Times New Roman" w:eastAsia="Times New Roman" w:hAnsi="Times New Roman" w:cs="Times New Roman"/>
                <w:sz w:val="28"/>
                <w:szCs w:val="28"/>
              </w:rPr>
              <w:tab/>
            </w:r>
            <w:r w:rsidRPr="002635B1">
              <w:rPr>
                <w:rFonts w:ascii="Times New Roman" w:eastAsia="Times New Roman" w:hAnsi="Times New Roman" w:cs="Times New Roman"/>
                <w:sz w:val="28"/>
                <w:szCs w:val="28"/>
              </w:rPr>
              <w:tab/>
            </w:r>
            <w:r w:rsidRPr="002635B1">
              <w:rPr>
                <w:rFonts w:ascii="Times New Roman" w:eastAsia="Times New Roman" w:hAnsi="Times New Roman" w:cs="Times New Roman"/>
                <w:sz w:val="28"/>
                <w:szCs w:val="28"/>
              </w:rPr>
              <w:tab/>
            </w:r>
            <w:r w:rsidRPr="002635B1">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rsidR="002635B1" w:rsidRPr="002635B1" w:rsidRDefault="002635B1" w:rsidP="002635B1">
            <w:pPr>
              <w:spacing w:after="0" w:line="240" w:lineRule="auto"/>
              <w:ind w:left="57" w:right="57"/>
              <w:jc w:val="center"/>
              <w:rPr>
                <w:rFonts w:ascii="Times New Roman" w:eastAsia="Times New Roman" w:hAnsi="Times New Roman" w:cs="Times New Roman"/>
                <w:b/>
                <w:bCs/>
                <w:sz w:val="28"/>
                <w:szCs w:val="28"/>
              </w:rPr>
            </w:pPr>
            <w:r w:rsidRPr="002635B1">
              <w:rPr>
                <w:rFonts w:ascii="Times New Roman" w:eastAsia="Times New Roman" w:hAnsi="Times New Roman" w:cs="Times New Roman"/>
                <w:b/>
                <w:bCs/>
                <w:sz w:val="28"/>
                <w:szCs w:val="28"/>
              </w:rPr>
              <w:t>РЕСПУБЛИКА КРЫМ</w:t>
            </w:r>
          </w:p>
          <w:p w:rsidR="002635B1" w:rsidRPr="002635B1" w:rsidRDefault="002635B1" w:rsidP="002635B1">
            <w:pPr>
              <w:spacing w:after="0" w:line="240" w:lineRule="auto"/>
              <w:ind w:left="57" w:right="57"/>
              <w:jc w:val="center"/>
              <w:rPr>
                <w:rFonts w:ascii="Times New Roman" w:eastAsia="Times New Roman" w:hAnsi="Times New Roman" w:cs="Times New Roman"/>
                <w:b/>
                <w:bCs/>
                <w:sz w:val="28"/>
                <w:szCs w:val="28"/>
              </w:rPr>
            </w:pPr>
            <w:r w:rsidRPr="002635B1">
              <w:rPr>
                <w:rFonts w:ascii="Times New Roman" w:eastAsia="Times New Roman" w:hAnsi="Times New Roman" w:cs="Times New Roman"/>
                <w:b/>
                <w:bCs/>
                <w:sz w:val="28"/>
                <w:szCs w:val="28"/>
              </w:rPr>
              <w:t>НИЖНЕГОРСКИЙ РАЙОН</w:t>
            </w:r>
          </w:p>
          <w:p w:rsidR="002635B1" w:rsidRPr="002635B1" w:rsidRDefault="002635B1" w:rsidP="002635B1">
            <w:pPr>
              <w:spacing w:after="0" w:line="240" w:lineRule="auto"/>
              <w:ind w:left="57" w:right="57"/>
              <w:jc w:val="center"/>
              <w:rPr>
                <w:rFonts w:ascii="Times New Roman" w:eastAsia="Times New Roman" w:hAnsi="Times New Roman" w:cs="Times New Roman"/>
                <w:b/>
                <w:bCs/>
                <w:sz w:val="28"/>
                <w:szCs w:val="28"/>
              </w:rPr>
            </w:pPr>
            <w:r w:rsidRPr="002635B1">
              <w:rPr>
                <w:rFonts w:ascii="Times New Roman" w:eastAsia="Times New Roman" w:hAnsi="Times New Roman" w:cs="Times New Roman"/>
                <w:b/>
                <w:bCs/>
                <w:sz w:val="28"/>
                <w:szCs w:val="28"/>
              </w:rPr>
              <w:t>КОСТОЧКОВСКИЙ СЕЛЬСКИЙ СОВЕТ</w:t>
            </w:r>
          </w:p>
          <w:p w:rsidR="002635B1" w:rsidRPr="002635B1" w:rsidRDefault="00827122" w:rsidP="00827122">
            <w:pPr>
              <w:widowControl w:val="0"/>
              <w:spacing w:after="0" w:line="240" w:lineRule="auto"/>
              <w:ind w:left="57" w:right="57"/>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43</w:t>
            </w:r>
            <w:r w:rsidR="002635B1" w:rsidRPr="002635B1">
              <w:rPr>
                <w:rFonts w:ascii="Times New Roman" w:eastAsia="Times New Roman" w:hAnsi="Times New Roman" w:cs="Times New Roman"/>
                <w:b/>
                <w:bCs/>
                <w:sz w:val="28"/>
                <w:szCs w:val="28"/>
              </w:rPr>
              <w:t xml:space="preserve"> – я сессия 2-го созыва</w:t>
            </w:r>
          </w:p>
          <w:p w:rsidR="002635B1" w:rsidRPr="002635B1" w:rsidRDefault="002635B1" w:rsidP="002635B1">
            <w:pPr>
              <w:widowControl w:val="0"/>
              <w:spacing w:after="0" w:line="240" w:lineRule="auto"/>
              <w:ind w:left="57" w:right="57"/>
              <w:rPr>
                <w:rFonts w:ascii="Times New Roman" w:eastAsia="Times New Roman" w:hAnsi="Times New Roman" w:cs="Times New Roman"/>
                <w:b/>
                <w:bCs/>
                <w:sz w:val="28"/>
                <w:szCs w:val="28"/>
              </w:rPr>
            </w:pPr>
          </w:p>
          <w:p w:rsidR="002635B1" w:rsidRPr="002635B1" w:rsidRDefault="002635B1" w:rsidP="002635B1">
            <w:pPr>
              <w:spacing w:after="0" w:line="240" w:lineRule="auto"/>
              <w:ind w:left="57" w:right="57"/>
              <w:jc w:val="center"/>
              <w:rPr>
                <w:rFonts w:ascii="Times New Roman" w:eastAsia="Times New Roman" w:hAnsi="Times New Roman" w:cs="Times New Roman"/>
                <w:b/>
                <w:bCs/>
                <w:sz w:val="28"/>
                <w:szCs w:val="28"/>
              </w:rPr>
            </w:pPr>
            <w:r w:rsidRPr="002635B1">
              <w:rPr>
                <w:rFonts w:ascii="Times New Roman" w:eastAsia="Times New Roman" w:hAnsi="Times New Roman" w:cs="Times New Roman"/>
                <w:b/>
                <w:sz w:val="28"/>
                <w:szCs w:val="28"/>
              </w:rPr>
              <w:t xml:space="preserve">РЕШЕНИЕ № </w:t>
            </w:r>
            <w:r w:rsidR="00827122">
              <w:rPr>
                <w:rFonts w:ascii="Times New Roman" w:eastAsia="Times New Roman" w:hAnsi="Times New Roman" w:cs="Times New Roman"/>
                <w:b/>
                <w:sz w:val="28"/>
                <w:szCs w:val="28"/>
              </w:rPr>
              <w:t>5/43</w:t>
            </w:r>
          </w:p>
          <w:p w:rsidR="002635B1" w:rsidRPr="002635B1" w:rsidRDefault="00827122" w:rsidP="002635B1">
            <w:pPr>
              <w:widowControl w:val="0"/>
              <w:tabs>
                <w:tab w:val="left" w:pos="6940"/>
              </w:tabs>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от 21.03</w:t>
            </w:r>
            <w:r w:rsidR="002635B1">
              <w:rPr>
                <w:rFonts w:ascii="Times New Roman" w:eastAsia="Times New Roman" w:hAnsi="Times New Roman" w:cs="Times New Roman"/>
                <w:sz w:val="28"/>
                <w:szCs w:val="28"/>
              </w:rPr>
              <w:t>.2024</w:t>
            </w:r>
            <w:r w:rsidR="002635B1" w:rsidRPr="002635B1">
              <w:rPr>
                <w:rFonts w:ascii="Times New Roman" w:eastAsia="Times New Roman" w:hAnsi="Times New Roman" w:cs="Times New Roman"/>
                <w:sz w:val="28"/>
                <w:szCs w:val="28"/>
              </w:rPr>
              <w:t xml:space="preserve"> года</w:t>
            </w:r>
            <w:r w:rsidR="002635B1">
              <w:rPr>
                <w:rFonts w:ascii="Times New Roman" w:eastAsia="Times New Roman" w:hAnsi="Times New Roman" w:cs="Times New Roman"/>
                <w:sz w:val="28"/>
                <w:szCs w:val="28"/>
              </w:rPr>
              <w:t xml:space="preserve">                                                    </w:t>
            </w:r>
            <w:r w:rsidR="002635B1" w:rsidRPr="002635B1">
              <w:rPr>
                <w:rFonts w:ascii="Times New Roman" w:eastAsia="Times New Roman" w:hAnsi="Times New Roman" w:cs="Times New Roman"/>
                <w:sz w:val="28"/>
                <w:szCs w:val="28"/>
              </w:rPr>
              <w:t xml:space="preserve">с. </w:t>
            </w:r>
            <w:r w:rsidR="002635B1" w:rsidRPr="002635B1">
              <w:rPr>
                <w:rFonts w:ascii="Times New Roman" w:eastAsia="Times New Roman" w:hAnsi="Times New Roman" w:cs="Times New Roman"/>
                <w:bCs/>
                <w:sz w:val="28"/>
                <w:szCs w:val="28"/>
              </w:rPr>
              <w:t>Косточковка</w:t>
            </w:r>
          </w:p>
          <w:p w:rsidR="00806973" w:rsidRPr="00A95CB3" w:rsidRDefault="00806973" w:rsidP="00EB7DFF">
            <w:pPr>
              <w:widowControl w:val="0"/>
              <w:autoSpaceDE w:val="0"/>
              <w:autoSpaceDN w:val="0"/>
              <w:spacing w:after="0" w:line="240" w:lineRule="auto"/>
              <w:rPr>
                <w:rFonts w:ascii="Times New Roman" w:hAnsi="Times New Roman" w:cs="Times New Roman"/>
                <w:b/>
                <w:sz w:val="28"/>
                <w:szCs w:val="28"/>
                <w:lang w:val="uk-UA"/>
              </w:rPr>
            </w:pPr>
          </w:p>
        </w:tc>
      </w:tr>
    </w:tbl>
    <w:p w:rsidR="0035276A" w:rsidRPr="00EB7DFF" w:rsidRDefault="00535E95" w:rsidP="00EB7DFF">
      <w:pPr>
        <w:widowControl w:val="0"/>
        <w:autoSpaceDE w:val="0"/>
        <w:autoSpaceDN w:val="0"/>
        <w:adjustRightInd w:val="0"/>
        <w:spacing w:before="120" w:after="0" w:line="240" w:lineRule="auto"/>
        <w:ind w:right="3"/>
        <w:rPr>
          <w:rFonts w:ascii="Times New Roman" w:hAnsi="Times New Roman" w:cs="Times New Roman"/>
          <w:bCs/>
          <w:sz w:val="28"/>
          <w:szCs w:val="28"/>
        </w:rPr>
      </w:pPr>
      <w:r w:rsidRPr="00EB7DFF">
        <w:rPr>
          <w:rFonts w:ascii="Times New Roman" w:hAnsi="Times New Roman" w:cs="Times New Roman"/>
          <w:bCs/>
          <w:sz w:val="28"/>
          <w:szCs w:val="28"/>
        </w:rPr>
        <w:t>«О внесении изменений в</w:t>
      </w:r>
      <w:bookmarkStart w:id="0" w:name="_Hlk125537225"/>
      <w:r w:rsidR="005242B4" w:rsidRPr="00EB7DFF">
        <w:rPr>
          <w:rFonts w:ascii="Times New Roman" w:hAnsi="Times New Roman" w:cs="Times New Roman"/>
          <w:bCs/>
          <w:sz w:val="28"/>
          <w:szCs w:val="28"/>
        </w:rPr>
        <w:t xml:space="preserve"> Правил</w:t>
      </w:r>
      <w:r w:rsidR="00EB7DFF">
        <w:rPr>
          <w:rFonts w:ascii="Times New Roman" w:hAnsi="Times New Roman" w:cs="Times New Roman"/>
          <w:bCs/>
          <w:sz w:val="28"/>
          <w:szCs w:val="28"/>
        </w:rPr>
        <w:t>а</w:t>
      </w:r>
      <w:r w:rsidR="005242B4" w:rsidRPr="00EB7DFF">
        <w:rPr>
          <w:rFonts w:ascii="Times New Roman" w:hAnsi="Times New Roman" w:cs="Times New Roman"/>
          <w:bCs/>
          <w:sz w:val="28"/>
          <w:szCs w:val="28"/>
        </w:rPr>
        <w:t xml:space="preserve"> создания, </w:t>
      </w:r>
      <w:r w:rsidR="00EB7DFF">
        <w:rPr>
          <w:rFonts w:ascii="Times New Roman" w:hAnsi="Times New Roman" w:cs="Times New Roman"/>
          <w:bCs/>
          <w:sz w:val="28"/>
          <w:szCs w:val="28"/>
        </w:rPr>
        <w:t xml:space="preserve"> </w:t>
      </w:r>
      <w:r w:rsidR="005242B4" w:rsidRPr="00EB7DFF">
        <w:rPr>
          <w:rFonts w:ascii="Times New Roman" w:hAnsi="Times New Roman" w:cs="Times New Roman"/>
          <w:bCs/>
          <w:sz w:val="28"/>
          <w:szCs w:val="28"/>
        </w:rPr>
        <w:t xml:space="preserve">содержания и охраны зеленых насаждений на территории муниципального образования </w:t>
      </w:r>
      <w:r w:rsidR="002635B1">
        <w:rPr>
          <w:rFonts w:ascii="Times New Roman" w:hAnsi="Times New Roman" w:cs="Times New Roman"/>
          <w:bCs/>
          <w:sz w:val="28"/>
          <w:szCs w:val="28"/>
        </w:rPr>
        <w:t>Косточковское</w:t>
      </w:r>
      <w:r w:rsidR="005242B4" w:rsidRPr="00EB7DFF">
        <w:rPr>
          <w:rFonts w:ascii="Times New Roman" w:hAnsi="Times New Roman" w:cs="Times New Roman"/>
          <w:bCs/>
          <w:sz w:val="28"/>
          <w:szCs w:val="28"/>
        </w:rPr>
        <w:t xml:space="preserve"> сельское поселение Нижнегорского района Республики Крым</w:t>
      </w:r>
      <w:r w:rsidR="00954369" w:rsidRPr="00EB7DFF">
        <w:rPr>
          <w:rFonts w:ascii="Times New Roman" w:hAnsi="Times New Roman" w:cs="Times New Roman"/>
          <w:bCs/>
          <w:sz w:val="28"/>
          <w:szCs w:val="28"/>
        </w:rPr>
        <w:t>»</w:t>
      </w:r>
      <w:r w:rsidR="00EB7DFF">
        <w:rPr>
          <w:rFonts w:ascii="Times New Roman" w:hAnsi="Times New Roman" w:cs="Times New Roman"/>
          <w:bCs/>
          <w:sz w:val="28"/>
          <w:szCs w:val="28"/>
        </w:rPr>
        <w:t>, утвержденные решением</w:t>
      </w:r>
      <w:r w:rsidR="002635B1">
        <w:rPr>
          <w:rFonts w:ascii="Times New Roman" w:hAnsi="Times New Roman" w:cs="Times New Roman"/>
          <w:bCs/>
          <w:sz w:val="28"/>
          <w:szCs w:val="28"/>
        </w:rPr>
        <w:t xml:space="preserve"> от 23.08.2021 года №1/19 (в редакции от 13.03</w:t>
      </w:r>
      <w:r w:rsidR="00EB7DFF" w:rsidRPr="00EB7DFF">
        <w:rPr>
          <w:rFonts w:ascii="Times New Roman" w:hAnsi="Times New Roman" w:cs="Times New Roman"/>
          <w:bCs/>
          <w:sz w:val="28"/>
          <w:szCs w:val="28"/>
        </w:rPr>
        <w:t>.2023 г. №</w:t>
      </w:r>
      <w:r w:rsidR="002635B1">
        <w:rPr>
          <w:rFonts w:ascii="Times New Roman" w:hAnsi="Times New Roman" w:cs="Times New Roman"/>
          <w:bCs/>
          <w:sz w:val="28"/>
          <w:szCs w:val="28"/>
        </w:rPr>
        <w:t>6/32</w:t>
      </w:r>
      <w:r w:rsidR="009C54B8">
        <w:rPr>
          <w:rFonts w:ascii="Times New Roman" w:hAnsi="Times New Roman" w:cs="Times New Roman"/>
          <w:bCs/>
          <w:sz w:val="28"/>
          <w:szCs w:val="28"/>
        </w:rPr>
        <w:t>)</w:t>
      </w:r>
      <w:bookmarkStart w:id="1" w:name="_GoBack"/>
      <w:bookmarkEnd w:id="1"/>
      <w:r w:rsidR="003C2B88">
        <w:rPr>
          <w:rFonts w:ascii="Times New Roman" w:hAnsi="Times New Roman" w:cs="Times New Roman"/>
          <w:bCs/>
          <w:sz w:val="28"/>
          <w:szCs w:val="28"/>
        </w:rPr>
        <w:t>.</w:t>
      </w:r>
    </w:p>
    <w:bookmarkEnd w:id="0"/>
    <w:p w:rsidR="00535E95" w:rsidRPr="00023DEB" w:rsidRDefault="00535E95" w:rsidP="00535E95">
      <w:pPr>
        <w:widowControl w:val="0"/>
        <w:autoSpaceDE w:val="0"/>
        <w:autoSpaceDN w:val="0"/>
        <w:adjustRightInd w:val="0"/>
        <w:spacing w:before="120" w:after="0" w:line="240" w:lineRule="auto"/>
        <w:ind w:right="3"/>
        <w:jc w:val="both"/>
        <w:rPr>
          <w:rFonts w:ascii="Times New Roman" w:hAnsi="Times New Roman" w:cs="Times New Roman"/>
          <w:i/>
          <w:sz w:val="28"/>
          <w:szCs w:val="28"/>
        </w:rPr>
      </w:pPr>
    </w:p>
    <w:p w:rsidR="0035276A" w:rsidRDefault="006C1D7B" w:rsidP="009E174B">
      <w:pPr>
        <w:widowControl w:val="0"/>
        <w:tabs>
          <w:tab w:val="left" w:pos="6684"/>
          <w:tab w:val="left" w:pos="7296"/>
          <w:tab w:val="left" w:pos="9053"/>
          <w:tab w:val="left" w:pos="9497"/>
        </w:tabs>
        <w:autoSpaceDE w:val="0"/>
        <w:autoSpaceDN w:val="0"/>
        <w:adjustRightInd w:val="0"/>
        <w:spacing w:before="120" w:after="0" w:line="240" w:lineRule="auto"/>
        <w:ind w:right="-18" w:firstLine="720"/>
        <w:jc w:val="both"/>
        <w:rPr>
          <w:rFonts w:ascii="Times New Roman" w:hAnsi="Times New Roman" w:cs="Times New Roman"/>
          <w:spacing w:val="-1"/>
          <w:sz w:val="28"/>
          <w:szCs w:val="28"/>
        </w:rPr>
      </w:pPr>
      <w:proofErr w:type="gramStart"/>
      <w:r w:rsidRPr="006C1D7B">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Закон</w:t>
      </w:r>
      <w:r w:rsidR="00CF7B9E">
        <w:rPr>
          <w:rFonts w:ascii="Times New Roman" w:hAnsi="Times New Roman" w:cs="Times New Roman"/>
          <w:sz w:val="28"/>
          <w:szCs w:val="28"/>
        </w:rPr>
        <w:t>ом</w:t>
      </w:r>
      <w:r w:rsidRPr="006C1D7B">
        <w:rPr>
          <w:rFonts w:ascii="Times New Roman" w:hAnsi="Times New Roman" w:cs="Times New Roman"/>
          <w:sz w:val="28"/>
          <w:szCs w:val="28"/>
        </w:rPr>
        <w:t xml:space="preserve"> Республики Крым от 25.12.2014  №50-ЗРК/2014 «О растительном мире», постановлением Совета министров Республики Крым от 25.08.2015 №496 «Об утверждении Порядка удаления (сноса, уничтожения) зеленых насаждений (за исключением городских лесов) на землях, находящихся в собственности Республики</w:t>
      </w:r>
      <w:proofErr w:type="gramEnd"/>
      <w:r w:rsidRPr="006C1D7B">
        <w:rPr>
          <w:rFonts w:ascii="Times New Roman" w:hAnsi="Times New Roman" w:cs="Times New Roman"/>
          <w:sz w:val="28"/>
          <w:szCs w:val="28"/>
        </w:rPr>
        <w:t xml:space="preserve"> Крым», </w:t>
      </w:r>
      <w:r w:rsidR="00BB72EE" w:rsidRPr="00753459">
        <w:rPr>
          <w:rFonts w:ascii="Times New Roman" w:hAnsi="Times New Roman" w:cs="Times New Roman"/>
          <w:sz w:val="28"/>
          <w:szCs w:val="28"/>
        </w:rPr>
        <w:t xml:space="preserve">на </w:t>
      </w:r>
      <w:proofErr w:type="gramStart"/>
      <w:r w:rsidR="00BB72EE" w:rsidRPr="00753459">
        <w:rPr>
          <w:rFonts w:ascii="Times New Roman" w:hAnsi="Times New Roman" w:cs="Times New Roman"/>
          <w:sz w:val="28"/>
          <w:szCs w:val="28"/>
        </w:rPr>
        <w:t>основании</w:t>
      </w:r>
      <w:proofErr w:type="gramEnd"/>
      <w:r w:rsidR="00BB72EE" w:rsidRPr="00753459">
        <w:rPr>
          <w:rFonts w:ascii="Times New Roman" w:hAnsi="Times New Roman" w:cs="Times New Roman"/>
          <w:sz w:val="28"/>
          <w:szCs w:val="28"/>
        </w:rPr>
        <w:t xml:space="preserve"> Поручения Главы Республики Крым от 27.11.2023 № 1/01-32/5822</w:t>
      </w:r>
      <w:r w:rsidR="0035276A" w:rsidRPr="00753459">
        <w:rPr>
          <w:rFonts w:ascii="Times New Roman" w:hAnsi="Times New Roman" w:cs="Times New Roman"/>
          <w:sz w:val="28"/>
          <w:szCs w:val="28"/>
        </w:rPr>
        <w:t>,</w:t>
      </w:r>
      <w:r w:rsidR="0035276A" w:rsidRPr="00023DEB">
        <w:rPr>
          <w:rFonts w:ascii="Times New Roman" w:hAnsi="Times New Roman" w:cs="Times New Roman"/>
          <w:sz w:val="28"/>
          <w:szCs w:val="28"/>
        </w:rPr>
        <w:t xml:space="preserve"> </w:t>
      </w:r>
      <w:r>
        <w:rPr>
          <w:rFonts w:ascii="Times New Roman" w:hAnsi="Times New Roman" w:cs="Times New Roman"/>
          <w:sz w:val="28"/>
          <w:szCs w:val="28"/>
        </w:rPr>
        <w:t>руководствуясь Уставом</w:t>
      </w:r>
      <w:r w:rsidR="00C423A8">
        <w:rPr>
          <w:rFonts w:ascii="Times New Roman" w:hAnsi="Times New Roman" w:cs="Times New Roman"/>
          <w:sz w:val="28"/>
          <w:szCs w:val="28"/>
        </w:rPr>
        <w:t xml:space="preserve"> </w:t>
      </w:r>
      <w:r w:rsidR="00C423A8" w:rsidRPr="00C423A8">
        <w:rPr>
          <w:rFonts w:ascii="Times New Roman" w:hAnsi="Times New Roman" w:cs="Times New Roman"/>
          <w:sz w:val="28"/>
          <w:szCs w:val="28"/>
        </w:rPr>
        <w:t>муниципального образования</w:t>
      </w:r>
      <w:r w:rsidR="004955AF">
        <w:rPr>
          <w:rFonts w:ascii="Times New Roman" w:hAnsi="Times New Roman" w:cs="Times New Roman"/>
          <w:sz w:val="28"/>
          <w:szCs w:val="28"/>
        </w:rPr>
        <w:t xml:space="preserve"> </w:t>
      </w:r>
      <w:r w:rsidR="002635B1">
        <w:rPr>
          <w:rFonts w:ascii="Times New Roman" w:hAnsi="Times New Roman" w:cs="Times New Roman"/>
          <w:sz w:val="28"/>
          <w:szCs w:val="28"/>
        </w:rPr>
        <w:t>Косточковское</w:t>
      </w:r>
      <w:r w:rsidR="004955AF" w:rsidRPr="004955AF">
        <w:rPr>
          <w:rFonts w:ascii="Times New Roman" w:hAnsi="Times New Roman" w:cs="Times New Roman"/>
          <w:sz w:val="28"/>
          <w:szCs w:val="28"/>
        </w:rPr>
        <w:t xml:space="preserve"> сельское поселение Нижнегорского района Республики Крым</w:t>
      </w:r>
      <w:r>
        <w:rPr>
          <w:rFonts w:ascii="Times New Roman" w:hAnsi="Times New Roman" w:cs="Times New Roman"/>
          <w:spacing w:val="-1"/>
          <w:sz w:val="28"/>
          <w:szCs w:val="28"/>
        </w:rPr>
        <w:t xml:space="preserve">,  </w:t>
      </w:r>
      <w:r w:rsidR="002635B1">
        <w:rPr>
          <w:rFonts w:ascii="Times New Roman" w:hAnsi="Times New Roman" w:cs="Times New Roman"/>
          <w:spacing w:val="-1"/>
          <w:sz w:val="28"/>
          <w:szCs w:val="28"/>
        </w:rPr>
        <w:t>Косточковский</w:t>
      </w:r>
      <w:r w:rsidRPr="006C1D7B">
        <w:rPr>
          <w:rFonts w:ascii="Times New Roman" w:hAnsi="Times New Roman" w:cs="Times New Roman"/>
          <w:spacing w:val="-1"/>
          <w:sz w:val="28"/>
          <w:szCs w:val="28"/>
        </w:rPr>
        <w:t xml:space="preserve"> сельск</w:t>
      </w:r>
      <w:r>
        <w:rPr>
          <w:rFonts w:ascii="Times New Roman" w:hAnsi="Times New Roman" w:cs="Times New Roman"/>
          <w:spacing w:val="-1"/>
          <w:sz w:val="28"/>
          <w:szCs w:val="28"/>
        </w:rPr>
        <w:t xml:space="preserve">ий совет, </w:t>
      </w:r>
    </w:p>
    <w:p w:rsidR="00174487" w:rsidRDefault="0035276A" w:rsidP="002635B1">
      <w:pPr>
        <w:widowControl w:val="0"/>
        <w:autoSpaceDE w:val="0"/>
        <w:autoSpaceDN w:val="0"/>
        <w:adjustRightInd w:val="0"/>
        <w:spacing w:before="120" w:after="120" w:line="240" w:lineRule="auto"/>
        <w:ind w:left="4510" w:right="-20"/>
        <w:rPr>
          <w:rFonts w:ascii="Times New Roman" w:hAnsi="Times New Roman" w:cs="Times New Roman"/>
          <w:b/>
          <w:bCs/>
          <w:spacing w:val="1"/>
          <w:sz w:val="28"/>
          <w:szCs w:val="28"/>
        </w:rPr>
      </w:pPr>
      <w:r w:rsidRPr="00023DEB">
        <w:rPr>
          <w:rFonts w:ascii="Times New Roman" w:hAnsi="Times New Roman" w:cs="Times New Roman"/>
          <w:b/>
          <w:bCs/>
          <w:sz w:val="28"/>
          <w:szCs w:val="28"/>
        </w:rPr>
        <w:t>РЕШИЛ</w:t>
      </w:r>
      <w:r w:rsidRPr="00023DEB">
        <w:rPr>
          <w:rFonts w:ascii="Times New Roman" w:hAnsi="Times New Roman" w:cs="Times New Roman"/>
          <w:b/>
          <w:bCs/>
          <w:spacing w:val="1"/>
          <w:sz w:val="28"/>
          <w:szCs w:val="28"/>
        </w:rPr>
        <w:t>:</w:t>
      </w:r>
    </w:p>
    <w:p w:rsidR="00E65500" w:rsidRDefault="000001D5" w:rsidP="002635B1">
      <w:pPr>
        <w:pStyle w:val="a3"/>
        <w:jc w:val="both"/>
        <w:rPr>
          <w:rFonts w:ascii="Times New Roman" w:hAnsi="Times New Roman"/>
          <w:b w:val="0"/>
          <w:bCs/>
          <w:sz w:val="28"/>
          <w:szCs w:val="28"/>
        </w:rPr>
      </w:pPr>
      <w:r>
        <w:rPr>
          <w:rFonts w:ascii="Times New Roman" w:hAnsi="Times New Roman"/>
          <w:b w:val="0"/>
          <w:bCs/>
          <w:spacing w:val="1"/>
          <w:sz w:val="28"/>
          <w:szCs w:val="28"/>
        </w:rPr>
        <w:t xml:space="preserve">         </w:t>
      </w:r>
      <w:r w:rsidR="0035276A" w:rsidRPr="000001D5">
        <w:rPr>
          <w:rFonts w:ascii="Times New Roman" w:hAnsi="Times New Roman"/>
          <w:b w:val="0"/>
          <w:bCs/>
          <w:spacing w:val="1"/>
          <w:sz w:val="28"/>
          <w:szCs w:val="28"/>
        </w:rPr>
        <w:t>1</w:t>
      </w:r>
      <w:r w:rsidR="0035276A" w:rsidRPr="000001D5">
        <w:rPr>
          <w:rFonts w:ascii="Times New Roman" w:hAnsi="Times New Roman"/>
          <w:b w:val="0"/>
          <w:bCs/>
          <w:sz w:val="28"/>
          <w:szCs w:val="28"/>
        </w:rPr>
        <w:t xml:space="preserve">. </w:t>
      </w:r>
      <w:r w:rsidR="00732102" w:rsidRPr="000001D5">
        <w:rPr>
          <w:rFonts w:ascii="Times New Roman" w:hAnsi="Times New Roman"/>
          <w:b w:val="0"/>
          <w:bCs/>
          <w:sz w:val="28"/>
          <w:szCs w:val="28"/>
        </w:rPr>
        <w:t>Внести следующие изменения в</w:t>
      </w:r>
      <w:r w:rsidR="00F32542">
        <w:rPr>
          <w:rFonts w:ascii="Times New Roman" w:hAnsi="Times New Roman"/>
          <w:b w:val="0"/>
          <w:bCs/>
          <w:sz w:val="28"/>
          <w:szCs w:val="28"/>
        </w:rPr>
        <w:t xml:space="preserve"> </w:t>
      </w:r>
      <w:r w:rsidR="00AA6FA6" w:rsidRPr="00AA6FA6">
        <w:rPr>
          <w:rFonts w:ascii="Times New Roman" w:hAnsi="Times New Roman"/>
          <w:b w:val="0"/>
          <w:bCs/>
          <w:sz w:val="28"/>
          <w:szCs w:val="28"/>
        </w:rPr>
        <w:t xml:space="preserve">Правила создания, содержания и охраны зеленых насаждений на территории муниципального образования </w:t>
      </w:r>
      <w:r w:rsidR="002635B1">
        <w:rPr>
          <w:rFonts w:ascii="Times New Roman" w:hAnsi="Times New Roman"/>
          <w:b w:val="0"/>
          <w:bCs/>
          <w:sz w:val="28"/>
          <w:szCs w:val="28"/>
        </w:rPr>
        <w:t>Косточковское</w:t>
      </w:r>
      <w:r w:rsidR="00AA6FA6" w:rsidRPr="00AA6FA6">
        <w:rPr>
          <w:rFonts w:ascii="Times New Roman" w:hAnsi="Times New Roman"/>
          <w:b w:val="0"/>
          <w:bCs/>
          <w:sz w:val="28"/>
          <w:szCs w:val="28"/>
        </w:rPr>
        <w:t xml:space="preserve"> сельское поселение Нижнегорского района Республики Крым, утвержденные Решением </w:t>
      </w:r>
      <w:r w:rsidR="002635B1">
        <w:rPr>
          <w:rFonts w:ascii="Times New Roman" w:hAnsi="Times New Roman"/>
          <w:b w:val="0"/>
          <w:bCs/>
          <w:sz w:val="28"/>
          <w:szCs w:val="28"/>
        </w:rPr>
        <w:t>Косточковского</w:t>
      </w:r>
      <w:r w:rsidR="00AA6FA6" w:rsidRPr="00AA6FA6">
        <w:rPr>
          <w:rFonts w:ascii="Times New Roman" w:hAnsi="Times New Roman"/>
          <w:b w:val="0"/>
          <w:bCs/>
          <w:sz w:val="28"/>
          <w:szCs w:val="28"/>
        </w:rPr>
        <w:t xml:space="preserve"> сельского совета Нижнегорского </w:t>
      </w:r>
      <w:r w:rsidR="00903063">
        <w:rPr>
          <w:rFonts w:ascii="Times New Roman" w:hAnsi="Times New Roman"/>
          <w:b w:val="0"/>
          <w:bCs/>
          <w:sz w:val="28"/>
          <w:szCs w:val="28"/>
        </w:rPr>
        <w:t xml:space="preserve">района </w:t>
      </w:r>
      <w:r w:rsidR="00AA6FA6" w:rsidRPr="00AA6FA6">
        <w:rPr>
          <w:rFonts w:ascii="Times New Roman" w:hAnsi="Times New Roman"/>
          <w:b w:val="0"/>
          <w:bCs/>
          <w:sz w:val="28"/>
          <w:szCs w:val="28"/>
        </w:rPr>
        <w:t xml:space="preserve">Республики Крым </w:t>
      </w:r>
      <w:r w:rsidR="00EB7DFF" w:rsidRPr="00EB7DFF">
        <w:rPr>
          <w:rFonts w:ascii="Times New Roman" w:hAnsi="Times New Roman"/>
          <w:b w:val="0"/>
          <w:bCs/>
          <w:sz w:val="28"/>
          <w:szCs w:val="28"/>
        </w:rPr>
        <w:t xml:space="preserve">от </w:t>
      </w:r>
      <w:r w:rsidR="002635B1" w:rsidRPr="002635B1">
        <w:rPr>
          <w:rFonts w:ascii="Times New Roman" w:hAnsi="Times New Roman"/>
          <w:b w:val="0"/>
          <w:bCs/>
          <w:sz w:val="28"/>
          <w:szCs w:val="28"/>
        </w:rPr>
        <w:t>23.08.2021 года №1/19 (в редакции от 13.03.2023 г. №6/32</w:t>
      </w:r>
      <w:r w:rsidR="00EB7DFF">
        <w:rPr>
          <w:rFonts w:ascii="Times New Roman" w:hAnsi="Times New Roman"/>
          <w:b w:val="0"/>
          <w:bCs/>
          <w:sz w:val="28"/>
          <w:szCs w:val="28"/>
        </w:rPr>
        <w:t>)</w:t>
      </w:r>
      <w:r w:rsidR="00EB7DFF" w:rsidRPr="00EB7DFF">
        <w:rPr>
          <w:rFonts w:ascii="Times New Roman" w:hAnsi="Times New Roman"/>
          <w:b w:val="0"/>
          <w:bCs/>
          <w:sz w:val="28"/>
          <w:szCs w:val="28"/>
        </w:rPr>
        <w:t xml:space="preserve"> </w:t>
      </w:r>
      <w:r w:rsidR="00732102" w:rsidRPr="000001D5">
        <w:rPr>
          <w:rFonts w:ascii="Times New Roman" w:hAnsi="Times New Roman"/>
          <w:b w:val="0"/>
          <w:bCs/>
          <w:sz w:val="28"/>
          <w:szCs w:val="28"/>
        </w:rPr>
        <w:t>(далее – П</w:t>
      </w:r>
      <w:r w:rsidR="00751E22">
        <w:rPr>
          <w:rFonts w:ascii="Times New Roman" w:hAnsi="Times New Roman"/>
          <w:b w:val="0"/>
          <w:bCs/>
          <w:sz w:val="28"/>
          <w:szCs w:val="28"/>
        </w:rPr>
        <w:t>равила</w:t>
      </w:r>
      <w:r w:rsidR="00732102" w:rsidRPr="000001D5">
        <w:rPr>
          <w:rFonts w:ascii="Times New Roman" w:hAnsi="Times New Roman"/>
          <w:b w:val="0"/>
          <w:bCs/>
          <w:sz w:val="28"/>
          <w:szCs w:val="28"/>
        </w:rPr>
        <w:t>):</w:t>
      </w:r>
    </w:p>
    <w:p w:rsidR="00EB0E93" w:rsidRPr="002635B1" w:rsidRDefault="00FB6B13" w:rsidP="002635B1">
      <w:pPr>
        <w:pStyle w:val="a3"/>
        <w:numPr>
          <w:ilvl w:val="1"/>
          <w:numId w:val="2"/>
        </w:numPr>
        <w:jc w:val="both"/>
        <w:rPr>
          <w:rFonts w:ascii="Times New Roman" w:hAnsi="Times New Roman"/>
          <w:b w:val="0"/>
          <w:bCs/>
          <w:sz w:val="28"/>
          <w:szCs w:val="28"/>
        </w:rPr>
      </w:pPr>
      <w:r w:rsidRPr="00EB0E93">
        <w:rPr>
          <w:rFonts w:ascii="Times New Roman" w:hAnsi="Times New Roman"/>
          <w:b w:val="0"/>
          <w:bCs/>
          <w:sz w:val="28"/>
          <w:szCs w:val="28"/>
        </w:rPr>
        <w:t>под</w:t>
      </w:r>
      <w:r w:rsidR="00ED5A6F" w:rsidRPr="00EB0E93">
        <w:rPr>
          <w:rFonts w:ascii="Times New Roman" w:hAnsi="Times New Roman"/>
          <w:b w:val="0"/>
          <w:bCs/>
          <w:sz w:val="28"/>
          <w:szCs w:val="28"/>
        </w:rPr>
        <w:t>п</w:t>
      </w:r>
      <w:r w:rsidR="00957F6F" w:rsidRPr="00EB0E93">
        <w:rPr>
          <w:rFonts w:ascii="Times New Roman" w:hAnsi="Times New Roman"/>
          <w:b w:val="0"/>
          <w:bCs/>
          <w:sz w:val="28"/>
          <w:szCs w:val="28"/>
        </w:rPr>
        <w:t xml:space="preserve">ункт </w:t>
      </w:r>
      <w:r w:rsidR="00E74EE3" w:rsidRPr="00EB0E93">
        <w:rPr>
          <w:rFonts w:ascii="Times New Roman" w:hAnsi="Times New Roman"/>
          <w:b w:val="0"/>
          <w:bCs/>
          <w:sz w:val="28"/>
          <w:szCs w:val="28"/>
        </w:rPr>
        <w:t>5</w:t>
      </w:r>
      <w:r w:rsidRPr="00EB0E93">
        <w:rPr>
          <w:rFonts w:ascii="Times New Roman" w:hAnsi="Times New Roman"/>
          <w:b w:val="0"/>
          <w:bCs/>
          <w:sz w:val="28"/>
          <w:szCs w:val="28"/>
        </w:rPr>
        <w:t>.</w:t>
      </w:r>
      <w:r w:rsidR="00E74EE3" w:rsidRPr="00EB0E93">
        <w:rPr>
          <w:rFonts w:ascii="Times New Roman" w:hAnsi="Times New Roman"/>
          <w:b w:val="0"/>
          <w:bCs/>
          <w:sz w:val="28"/>
          <w:szCs w:val="28"/>
        </w:rPr>
        <w:t>8</w:t>
      </w:r>
      <w:r w:rsidRPr="00EB0E93">
        <w:rPr>
          <w:rFonts w:ascii="Times New Roman" w:hAnsi="Times New Roman"/>
          <w:b w:val="0"/>
          <w:bCs/>
          <w:sz w:val="28"/>
          <w:szCs w:val="28"/>
        </w:rPr>
        <w:t xml:space="preserve">.4. пункта </w:t>
      </w:r>
      <w:r w:rsidR="00E74EE3" w:rsidRPr="00EB0E93">
        <w:rPr>
          <w:rFonts w:ascii="Times New Roman" w:hAnsi="Times New Roman"/>
          <w:b w:val="0"/>
          <w:bCs/>
          <w:sz w:val="28"/>
          <w:szCs w:val="28"/>
        </w:rPr>
        <w:t>5</w:t>
      </w:r>
      <w:r w:rsidRPr="00EB0E93">
        <w:rPr>
          <w:rFonts w:ascii="Times New Roman" w:hAnsi="Times New Roman"/>
          <w:b w:val="0"/>
          <w:bCs/>
          <w:sz w:val="28"/>
          <w:szCs w:val="28"/>
        </w:rPr>
        <w:t>.</w:t>
      </w:r>
      <w:r w:rsidR="00E74EE3" w:rsidRPr="00EB0E93">
        <w:rPr>
          <w:rFonts w:ascii="Times New Roman" w:hAnsi="Times New Roman"/>
          <w:b w:val="0"/>
          <w:bCs/>
          <w:sz w:val="28"/>
          <w:szCs w:val="28"/>
        </w:rPr>
        <w:t>8</w:t>
      </w:r>
      <w:r w:rsidRPr="00EB0E93">
        <w:rPr>
          <w:rFonts w:ascii="Times New Roman" w:hAnsi="Times New Roman"/>
          <w:b w:val="0"/>
          <w:bCs/>
          <w:sz w:val="28"/>
          <w:szCs w:val="28"/>
        </w:rPr>
        <w:t>.</w:t>
      </w:r>
      <w:r w:rsidR="00957F6F" w:rsidRPr="00EB0E93">
        <w:rPr>
          <w:rFonts w:ascii="Times New Roman" w:hAnsi="Times New Roman"/>
          <w:b w:val="0"/>
          <w:bCs/>
          <w:sz w:val="28"/>
          <w:szCs w:val="28"/>
        </w:rPr>
        <w:t xml:space="preserve"> Правил </w:t>
      </w:r>
      <w:r w:rsidR="00EB0E93">
        <w:rPr>
          <w:rFonts w:ascii="Times New Roman" w:hAnsi="Times New Roman"/>
          <w:b w:val="0"/>
          <w:bCs/>
          <w:sz w:val="28"/>
          <w:szCs w:val="28"/>
        </w:rPr>
        <w:t>изложить в новой редакции:</w:t>
      </w:r>
    </w:p>
    <w:p w:rsidR="00957F6F" w:rsidRPr="00957F6F" w:rsidRDefault="000E41B2" w:rsidP="00957F6F">
      <w:pPr>
        <w:pStyle w:val="a3"/>
        <w:jc w:val="both"/>
        <w:rPr>
          <w:rFonts w:ascii="Times New Roman" w:hAnsi="Times New Roman"/>
          <w:b w:val="0"/>
          <w:bCs/>
          <w:sz w:val="28"/>
          <w:szCs w:val="28"/>
        </w:rPr>
      </w:pPr>
      <w:r>
        <w:rPr>
          <w:rFonts w:ascii="Times New Roman" w:hAnsi="Times New Roman"/>
          <w:b w:val="0"/>
          <w:bCs/>
          <w:sz w:val="28"/>
          <w:szCs w:val="28"/>
        </w:rPr>
        <w:t xml:space="preserve">      </w:t>
      </w:r>
      <w:r w:rsidR="005E3FA2">
        <w:rPr>
          <w:rFonts w:ascii="Times New Roman" w:hAnsi="Times New Roman"/>
          <w:b w:val="0"/>
          <w:bCs/>
          <w:sz w:val="28"/>
          <w:szCs w:val="28"/>
        </w:rPr>
        <w:t xml:space="preserve">  </w:t>
      </w:r>
      <w:r>
        <w:rPr>
          <w:rFonts w:ascii="Times New Roman" w:hAnsi="Times New Roman"/>
          <w:b w:val="0"/>
          <w:bCs/>
          <w:sz w:val="28"/>
          <w:szCs w:val="28"/>
        </w:rPr>
        <w:t xml:space="preserve"> </w:t>
      </w:r>
      <w:r w:rsidR="00957F6F">
        <w:rPr>
          <w:rFonts w:ascii="Times New Roman" w:hAnsi="Times New Roman"/>
          <w:b w:val="0"/>
          <w:bCs/>
          <w:sz w:val="28"/>
          <w:szCs w:val="28"/>
        </w:rPr>
        <w:t>«</w:t>
      </w:r>
      <w:r w:rsidR="003063D2">
        <w:rPr>
          <w:rFonts w:ascii="Times New Roman" w:hAnsi="Times New Roman"/>
          <w:b w:val="0"/>
          <w:bCs/>
          <w:sz w:val="28"/>
          <w:szCs w:val="28"/>
        </w:rPr>
        <w:t>5.8</w:t>
      </w:r>
      <w:r w:rsidR="00276427">
        <w:rPr>
          <w:rFonts w:ascii="Times New Roman" w:hAnsi="Times New Roman"/>
          <w:b w:val="0"/>
          <w:bCs/>
          <w:sz w:val="28"/>
          <w:szCs w:val="28"/>
        </w:rPr>
        <w:t xml:space="preserve">.4. </w:t>
      </w:r>
      <w:r w:rsidR="00957F6F" w:rsidRPr="00957F6F">
        <w:rPr>
          <w:rFonts w:ascii="Times New Roman" w:hAnsi="Times New Roman"/>
          <w:b w:val="0"/>
          <w:bCs/>
          <w:sz w:val="28"/>
          <w:szCs w:val="28"/>
        </w:rPr>
        <w:t xml:space="preserve">В случае невозможности осуществления компенсационного озеленения в натуральной форме применяется денежная форма компенсационного озеленения в размере восстановительной стоимости, но только в случае невозможности осуществления восстановления в натуральной форме по причине отсутствия в границах муниципального образования </w:t>
      </w:r>
      <w:r w:rsidR="002635B1">
        <w:rPr>
          <w:rFonts w:ascii="Times New Roman" w:hAnsi="Times New Roman"/>
          <w:b w:val="0"/>
          <w:bCs/>
          <w:sz w:val="28"/>
          <w:szCs w:val="28"/>
        </w:rPr>
        <w:t>Косточковское</w:t>
      </w:r>
      <w:r w:rsidR="00D7003F" w:rsidRPr="00D7003F">
        <w:rPr>
          <w:rFonts w:ascii="Times New Roman" w:hAnsi="Times New Roman"/>
          <w:b w:val="0"/>
          <w:bCs/>
          <w:sz w:val="28"/>
          <w:szCs w:val="28"/>
        </w:rPr>
        <w:t xml:space="preserve"> сельское поселение Нижнегорского </w:t>
      </w:r>
      <w:r w:rsidR="00957F6F" w:rsidRPr="00957F6F">
        <w:rPr>
          <w:rFonts w:ascii="Times New Roman" w:hAnsi="Times New Roman"/>
          <w:b w:val="0"/>
          <w:bCs/>
          <w:sz w:val="28"/>
          <w:szCs w:val="28"/>
        </w:rPr>
        <w:t>района Республики Крым территорий, пригодных для озеленения.</w:t>
      </w:r>
    </w:p>
    <w:p w:rsidR="00957F6F" w:rsidRPr="00957F6F" w:rsidRDefault="00957F6F" w:rsidP="00957F6F">
      <w:pPr>
        <w:pStyle w:val="a3"/>
        <w:jc w:val="both"/>
        <w:rPr>
          <w:rFonts w:ascii="Times New Roman" w:hAnsi="Times New Roman"/>
          <w:b w:val="0"/>
          <w:bCs/>
          <w:sz w:val="28"/>
          <w:szCs w:val="28"/>
        </w:rPr>
      </w:pPr>
      <w:r w:rsidRPr="00957F6F">
        <w:rPr>
          <w:rFonts w:ascii="Times New Roman" w:hAnsi="Times New Roman"/>
          <w:b w:val="0"/>
          <w:bCs/>
          <w:sz w:val="28"/>
          <w:szCs w:val="28"/>
        </w:rPr>
        <w:lastRenderedPageBreak/>
        <w:t xml:space="preserve">        </w:t>
      </w:r>
      <w:proofErr w:type="gramStart"/>
      <w:r w:rsidRPr="00957F6F">
        <w:rPr>
          <w:rFonts w:ascii="Times New Roman" w:hAnsi="Times New Roman"/>
          <w:b w:val="0"/>
          <w:bCs/>
          <w:sz w:val="28"/>
          <w:szCs w:val="28"/>
        </w:rPr>
        <w:t>В случае невозможности осуществления компенсационного озеленения на земельном участке, на котором проводилось строительство, реконструкция, капитальный ремонт, снос объектов капитального строительства и (или) прилегающей к нему территории, компенсационное озеленение осуществляется за счет заявителей путем восстановления зеленых насаждений в натуральной форме путем высадки на земельном участке, на котором проводился снос (удаление, вырубка) зеленых насаждений, и (или) иной территории муниципального образования равноценных или</w:t>
      </w:r>
      <w:proofErr w:type="gramEnd"/>
      <w:r w:rsidRPr="00957F6F">
        <w:rPr>
          <w:rFonts w:ascii="Times New Roman" w:hAnsi="Times New Roman"/>
          <w:b w:val="0"/>
          <w:bCs/>
          <w:sz w:val="28"/>
          <w:szCs w:val="28"/>
        </w:rPr>
        <w:t xml:space="preserve"> более ценных видов зеленых насаждений, взамен уничтоженных из расчета «дерево за дерево» и «куст за куст» с учетом коэффициента приживаемости растений не ниже 1,2, а при сносе (удалении, вырубке) декоративных и ценных видов (пород) деревьев и кустарников дополнительно применять коэффициент не ниже 2</w:t>
      </w:r>
      <w:r w:rsidR="00A40F14">
        <w:rPr>
          <w:rFonts w:ascii="Times New Roman" w:hAnsi="Times New Roman"/>
          <w:b w:val="0"/>
          <w:bCs/>
          <w:sz w:val="28"/>
          <w:szCs w:val="28"/>
        </w:rPr>
        <w:t>.</w:t>
      </w:r>
    </w:p>
    <w:p w:rsidR="00070ABA" w:rsidRDefault="00957F6F" w:rsidP="00957F6F">
      <w:pPr>
        <w:pStyle w:val="a3"/>
        <w:jc w:val="both"/>
        <w:rPr>
          <w:rFonts w:ascii="Times New Roman" w:hAnsi="Times New Roman"/>
          <w:b w:val="0"/>
          <w:bCs/>
          <w:sz w:val="28"/>
          <w:szCs w:val="28"/>
        </w:rPr>
      </w:pPr>
      <w:r w:rsidRPr="00957F6F">
        <w:rPr>
          <w:rFonts w:ascii="Times New Roman" w:hAnsi="Times New Roman"/>
          <w:b w:val="0"/>
          <w:bCs/>
          <w:sz w:val="28"/>
          <w:szCs w:val="28"/>
        </w:rPr>
        <w:t xml:space="preserve">       </w:t>
      </w:r>
      <w:r w:rsidR="00070ABA">
        <w:rPr>
          <w:rFonts w:ascii="Times New Roman" w:hAnsi="Times New Roman"/>
          <w:b w:val="0"/>
          <w:bCs/>
          <w:sz w:val="28"/>
          <w:szCs w:val="28"/>
        </w:rPr>
        <w:t xml:space="preserve"> </w:t>
      </w:r>
      <w:r w:rsidRPr="00957F6F">
        <w:rPr>
          <w:rFonts w:ascii="Times New Roman" w:hAnsi="Times New Roman"/>
          <w:b w:val="0"/>
          <w:bCs/>
          <w:sz w:val="28"/>
          <w:szCs w:val="28"/>
        </w:rPr>
        <w:t xml:space="preserve"> 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 Не допускается взамен уничтоженных зеленых насаждений проводить компенсационное озеленение однолетними или малоценными насаждениями.</w:t>
      </w:r>
    </w:p>
    <w:p w:rsidR="00070ABA" w:rsidRPr="00070ABA" w:rsidRDefault="00070ABA" w:rsidP="00070ABA">
      <w:pPr>
        <w:pStyle w:val="a3"/>
        <w:jc w:val="both"/>
        <w:rPr>
          <w:rFonts w:ascii="Times New Roman" w:hAnsi="Times New Roman"/>
          <w:b w:val="0"/>
          <w:bCs/>
          <w:sz w:val="28"/>
          <w:szCs w:val="28"/>
        </w:rPr>
      </w:pPr>
      <w:r>
        <w:rPr>
          <w:rFonts w:ascii="Times New Roman" w:hAnsi="Times New Roman"/>
          <w:b w:val="0"/>
          <w:bCs/>
          <w:sz w:val="28"/>
          <w:szCs w:val="28"/>
        </w:rPr>
        <w:t xml:space="preserve">         </w:t>
      </w:r>
      <w:proofErr w:type="gramStart"/>
      <w:r w:rsidRPr="00070ABA">
        <w:rPr>
          <w:rFonts w:ascii="Times New Roman" w:hAnsi="Times New Roman"/>
          <w:b w:val="0"/>
          <w:bCs/>
          <w:sz w:val="28"/>
          <w:szCs w:val="28"/>
        </w:rPr>
        <w:t>В случае принятия решения о компенсационном озеленении в денежной форме при планируемом уничтожении зеленых насаждений в рамках предоставления муниципальной услуги по выдаче разрешения на снос зеленых насаждений, в обязательном порядке комплект документов направлять на согласование в Министерство экологии и природных ресурсов Республики Крым и далее Председателю Совета Министров Республики Крым письмом (за подписью главы администрации</w:t>
      </w:r>
      <w:r w:rsidR="003A08DB">
        <w:rPr>
          <w:rFonts w:ascii="Times New Roman" w:hAnsi="Times New Roman"/>
          <w:b w:val="0"/>
          <w:bCs/>
          <w:sz w:val="28"/>
          <w:szCs w:val="28"/>
        </w:rPr>
        <w:t xml:space="preserve"> </w:t>
      </w:r>
      <w:r w:rsidR="002635B1">
        <w:rPr>
          <w:rFonts w:ascii="Times New Roman" w:hAnsi="Times New Roman"/>
          <w:b w:val="0"/>
          <w:bCs/>
          <w:sz w:val="28"/>
          <w:szCs w:val="28"/>
        </w:rPr>
        <w:t>Косточковского</w:t>
      </w:r>
      <w:r w:rsidR="003A08DB" w:rsidRPr="003A08DB">
        <w:rPr>
          <w:rFonts w:ascii="Times New Roman" w:hAnsi="Times New Roman"/>
          <w:b w:val="0"/>
          <w:bCs/>
          <w:sz w:val="28"/>
          <w:szCs w:val="28"/>
        </w:rPr>
        <w:t xml:space="preserve"> сельско</w:t>
      </w:r>
      <w:r w:rsidR="003A08DB">
        <w:rPr>
          <w:rFonts w:ascii="Times New Roman" w:hAnsi="Times New Roman"/>
          <w:b w:val="0"/>
          <w:bCs/>
          <w:sz w:val="28"/>
          <w:szCs w:val="28"/>
        </w:rPr>
        <w:t>го</w:t>
      </w:r>
      <w:r w:rsidR="003A08DB" w:rsidRPr="003A08DB">
        <w:rPr>
          <w:rFonts w:ascii="Times New Roman" w:hAnsi="Times New Roman"/>
          <w:b w:val="0"/>
          <w:bCs/>
          <w:sz w:val="28"/>
          <w:szCs w:val="28"/>
        </w:rPr>
        <w:t xml:space="preserve"> поселени</w:t>
      </w:r>
      <w:r w:rsidR="003A08DB">
        <w:rPr>
          <w:rFonts w:ascii="Times New Roman" w:hAnsi="Times New Roman"/>
          <w:b w:val="0"/>
          <w:bCs/>
          <w:sz w:val="28"/>
          <w:szCs w:val="28"/>
        </w:rPr>
        <w:t>я</w:t>
      </w:r>
      <w:r w:rsidR="003A08DB" w:rsidRPr="003A08DB">
        <w:rPr>
          <w:rFonts w:ascii="Times New Roman" w:hAnsi="Times New Roman"/>
          <w:b w:val="0"/>
          <w:bCs/>
          <w:sz w:val="28"/>
          <w:szCs w:val="28"/>
        </w:rPr>
        <w:t xml:space="preserve"> Нижнегорского района</w:t>
      </w:r>
      <w:proofErr w:type="gramEnd"/>
      <w:r w:rsidR="003A08DB" w:rsidRPr="003A08DB">
        <w:rPr>
          <w:rFonts w:ascii="Times New Roman" w:hAnsi="Times New Roman"/>
          <w:b w:val="0"/>
          <w:bCs/>
          <w:sz w:val="28"/>
          <w:szCs w:val="28"/>
        </w:rPr>
        <w:t xml:space="preserve"> </w:t>
      </w:r>
      <w:proofErr w:type="gramStart"/>
      <w:r w:rsidR="003A08DB" w:rsidRPr="003A08DB">
        <w:rPr>
          <w:rFonts w:ascii="Times New Roman" w:hAnsi="Times New Roman"/>
          <w:b w:val="0"/>
          <w:bCs/>
          <w:sz w:val="28"/>
          <w:szCs w:val="28"/>
        </w:rPr>
        <w:t>Республики Крым</w:t>
      </w:r>
      <w:r w:rsidRPr="00070ABA">
        <w:rPr>
          <w:rFonts w:ascii="Times New Roman" w:hAnsi="Times New Roman"/>
          <w:b w:val="0"/>
          <w:bCs/>
          <w:sz w:val="28"/>
          <w:szCs w:val="28"/>
        </w:rPr>
        <w:t>, либо лица, его заменяющего в установленном законом порядке) с указанием конкретного места высадки (земельного участка), а также информации о видовом составе зеленых насаждений, которыми планируется осуществление компенсационное озеленение в натуральной форме, взамен уничтоженных из расчета «дерево за дерево» и «куст за куст» с учетом коэффициента приживаемости растений 1,2, а при сносе (удалении, вырубке) декоративных и ценных видов (пород</w:t>
      </w:r>
      <w:proofErr w:type="gramEnd"/>
      <w:r w:rsidRPr="00070ABA">
        <w:rPr>
          <w:rFonts w:ascii="Times New Roman" w:hAnsi="Times New Roman"/>
          <w:b w:val="0"/>
          <w:bCs/>
          <w:sz w:val="28"/>
          <w:szCs w:val="28"/>
        </w:rPr>
        <w:t>) деревьев и кустарников дополнительно применяется коэффициент 2.</w:t>
      </w:r>
    </w:p>
    <w:p w:rsidR="00357CC8" w:rsidRDefault="003A08DB" w:rsidP="00957F6F">
      <w:pPr>
        <w:pStyle w:val="a3"/>
        <w:jc w:val="both"/>
        <w:rPr>
          <w:rFonts w:ascii="Times New Roman" w:hAnsi="Times New Roman"/>
          <w:b w:val="0"/>
          <w:bCs/>
          <w:sz w:val="28"/>
          <w:szCs w:val="28"/>
        </w:rPr>
      </w:pPr>
      <w:r>
        <w:rPr>
          <w:rFonts w:ascii="Times New Roman" w:hAnsi="Times New Roman"/>
          <w:b w:val="0"/>
          <w:bCs/>
          <w:sz w:val="28"/>
          <w:szCs w:val="28"/>
        </w:rPr>
        <w:t xml:space="preserve">           </w:t>
      </w:r>
      <w:proofErr w:type="gramStart"/>
      <w:r w:rsidR="00070ABA" w:rsidRPr="00070ABA">
        <w:rPr>
          <w:rFonts w:ascii="Times New Roman" w:hAnsi="Times New Roman"/>
          <w:b w:val="0"/>
          <w:bCs/>
          <w:sz w:val="28"/>
          <w:szCs w:val="28"/>
        </w:rPr>
        <w:t xml:space="preserve">В случае принятия решения о компенсационном озеленении в денежной форме за счет бюджетных средств </w:t>
      </w:r>
      <w:r w:rsidR="002635B1">
        <w:rPr>
          <w:rFonts w:ascii="Times New Roman" w:hAnsi="Times New Roman"/>
          <w:b w:val="0"/>
          <w:bCs/>
          <w:sz w:val="28"/>
          <w:szCs w:val="28"/>
        </w:rPr>
        <w:t>Косточковского</w:t>
      </w:r>
      <w:r w:rsidR="0084422C" w:rsidRPr="0084422C">
        <w:rPr>
          <w:rFonts w:ascii="Times New Roman" w:hAnsi="Times New Roman"/>
          <w:b w:val="0"/>
          <w:bCs/>
          <w:sz w:val="28"/>
          <w:szCs w:val="28"/>
        </w:rPr>
        <w:t xml:space="preserve"> сельско</w:t>
      </w:r>
      <w:r w:rsidR="0084422C">
        <w:rPr>
          <w:rFonts w:ascii="Times New Roman" w:hAnsi="Times New Roman"/>
          <w:b w:val="0"/>
          <w:bCs/>
          <w:sz w:val="28"/>
          <w:szCs w:val="28"/>
        </w:rPr>
        <w:t>го</w:t>
      </w:r>
      <w:r w:rsidR="0084422C" w:rsidRPr="0084422C">
        <w:rPr>
          <w:rFonts w:ascii="Times New Roman" w:hAnsi="Times New Roman"/>
          <w:b w:val="0"/>
          <w:bCs/>
          <w:sz w:val="28"/>
          <w:szCs w:val="28"/>
        </w:rPr>
        <w:t xml:space="preserve"> поселени</w:t>
      </w:r>
      <w:r w:rsidR="0084422C">
        <w:rPr>
          <w:rFonts w:ascii="Times New Roman" w:hAnsi="Times New Roman"/>
          <w:b w:val="0"/>
          <w:bCs/>
          <w:sz w:val="28"/>
          <w:szCs w:val="28"/>
        </w:rPr>
        <w:t>я</w:t>
      </w:r>
      <w:r w:rsidR="0084422C" w:rsidRPr="0084422C">
        <w:rPr>
          <w:rFonts w:ascii="Times New Roman" w:hAnsi="Times New Roman"/>
          <w:b w:val="0"/>
          <w:bCs/>
          <w:sz w:val="28"/>
          <w:szCs w:val="28"/>
        </w:rPr>
        <w:t xml:space="preserve"> Нижнегорского района Республики Крым </w:t>
      </w:r>
      <w:r w:rsidR="00070ABA" w:rsidRPr="00070ABA">
        <w:rPr>
          <w:rFonts w:ascii="Times New Roman" w:hAnsi="Times New Roman"/>
          <w:b w:val="0"/>
          <w:bCs/>
          <w:sz w:val="28"/>
          <w:szCs w:val="28"/>
        </w:rPr>
        <w:t>при планируемом уничтожении зеленых насаждений в рамках предоставления муниципальной услуги по выдаче разрешения на снос зеленых насаждений, в обязательном порядке к письму, которым направляется данный комплект документов на согласование в Министерство экологии и природных ресурсов Республики Крым и далее</w:t>
      </w:r>
      <w:proofErr w:type="gramEnd"/>
      <w:r w:rsidR="00070ABA" w:rsidRPr="00070ABA">
        <w:rPr>
          <w:rFonts w:ascii="Times New Roman" w:hAnsi="Times New Roman"/>
          <w:b w:val="0"/>
          <w:bCs/>
          <w:sz w:val="28"/>
          <w:szCs w:val="28"/>
        </w:rPr>
        <w:t xml:space="preserve"> Председателю Совета Министров Республики Крым прилагать сметную документацию на </w:t>
      </w:r>
      <w:proofErr w:type="gramStart"/>
      <w:r w:rsidR="00070ABA" w:rsidRPr="00070ABA">
        <w:rPr>
          <w:rFonts w:ascii="Times New Roman" w:hAnsi="Times New Roman"/>
          <w:b w:val="0"/>
          <w:bCs/>
          <w:sz w:val="28"/>
          <w:szCs w:val="28"/>
        </w:rPr>
        <w:t>основании</w:t>
      </w:r>
      <w:proofErr w:type="gramEnd"/>
      <w:r w:rsidR="00070ABA" w:rsidRPr="00070ABA">
        <w:rPr>
          <w:rFonts w:ascii="Times New Roman" w:hAnsi="Times New Roman"/>
          <w:b w:val="0"/>
          <w:bCs/>
          <w:sz w:val="28"/>
          <w:szCs w:val="28"/>
        </w:rPr>
        <w:t xml:space="preserve"> которой планируется проведение таких работ.</w:t>
      </w:r>
      <w:r w:rsidR="00957F6F">
        <w:rPr>
          <w:rFonts w:ascii="Times New Roman" w:hAnsi="Times New Roman"/>
          <w:b w:val="0"/>
          <w:bCs/>
          <w:sz w:val="28"/>
          <w:szCs w:val="28"/>
        </w:rPr>
        <w:t>»;</w:t>
      </w:r>
    </w:p>
    <w:p w:rsidR="00CC3D51" w:rsidRDefault="00D1173B" w:rsidP="00CC3D51">
      <w:pPr>
        <w:pStyle w:val="a3"/>
        <w:jc w:val="both"/>
        <w:rPr>
          <w:rFonts w:ascii="Times New Roman" w:hAnsi="Times New Roman"/>
          <w:b w:val="0"/>
          <w:bCs/>
          <w:sz w:val="28"/>
          <w:szCs w:val="28"/>
        </w:rPr>
      </w:pPr>
      <w:r>
        <w:rPr>
          <w:rFonts w:ascii="Times New Roman" w:hAnsi="Times New Roman"/>
          <w:b w:val="0"/>
          <w:bCs/>
          <w:sz w:val="28"/>
          <w:szCs w:val="28"/>
        </w:rPr>
        <w:t xml:space="preserve">          1.</w:t>
      </w:r>
      <w:r w:rsidR="00CC3D51">
        <w:rPr>
          <w:rFonts w:ascii="Times New Roman" w:hAnsi="Times New Roman"/>
          <w:b w:val="0"/>
          <w:bCs/>
          <w:sz w:val="28"/>
          <w:szCs w:val="28"/>
        </w:rPr>
        <w:t>2</w:t>
      </w:r>
      <w:r>
        <w:rPr>
          <w:rFonts w:ascii="Times New Roman" w:hAnsi="Times New Roman"/>
          <w:b w:val="0"/>
          <w:bCs/>
          <w:sz w:val="28"/>
          <w:szCs w:val="28"/>
        </w:rPr>
        <w:t xml:space="preserve">. </w:t>
      </w:r>
      <w:r w:rsidR="00CC3D51">
        <w:rPr>
          <w:rFonts w:ascii="Times New Roman" w:hAnsi="Times New Roman"/>
          <w:b w:val="0"/>
          <w:bCs/>
          <w:sz w:val="28"/>
          <w:szCs w:val="28"/>
        </w:rPr>
        <w:t>Раздел 7 Правил дополнить пунктом 7.4. следующего содержания:</w:t>
      </w:r>
    </w:p>
    <w:p w:rsidR="00CC3D51" w:rsidRDefault="00CC3D51" w:rsidP="00CC3D51">
      <w:pPr>
        <w:pStyle w:val="a3"/>
        <w:jc w:val="both"/>
        <w:rPr>
          <w:rFonts w:ascii="Times New Roman" w:hAnsi="Times New Roman"/>
          <w:b w:val="0"/>
          <w:bCs/>
          <w:sz w:val="28"/>
          <w:szCs w:val="28"/>
        </w:rPr>
      </w:pPr>
      <w:r>
        <w:rPr>
          <w:rFonts w:ascii="Times New Roman" w:hAnsi="Times New Roman"/>
          <w:b w:val="0"/>
          <w:bCs/>
          <w:sz w:val="28"/>
          <w:szCs w:val="28"/>
        </w:rPr>
        <w:t xml:space="preserve">        </w:t>
      </w:r>
      <w:r w:rsidR="00AA0D4E">
        <w:rPr>
          <w:rFonts w:ascii="Times New Roman" w:hAnsi="Times New Roman"/>
          <w:b w:val="0"/>
          <w:bCs/>
          <w:sz w:val="28"/>
          <w:szCs w:val="28"/>
        </w:rPr>
        <w:t xml:space="preserve"> </w:t>
      </w:r>
      <w:r w:rsidRPr="00CC3D51">
        <w:rPr>
          <w:rFonts w:ascii="Times New Roman" w:hAnsi="Times New Roman"/>
          <w:b w:val="0"/>
          <w:bCs/>
          <w:sz w:val="28"/>
          <w:szCs w:val="28"/>
        </w:rPr>
        <w:t>«</w:t>
      </w:r>
      <w:r w:rsidR="00502E55">
        <w:rPr>
          <w:rFonts w:ascii="Times New Roman" w:hAnsi="Times New Roman"/>
          <w:b w:val="0"/>
          <w:bCs/>
          <w:sz w:val="28"/>
          <w:szCs w:val="28"/>
        </w:rPr>
        <w:t xml:space="preserve">7.4. </w:t>
      </w:r>
      <w:r w:rsidRPr="00CC3D51">
        <w:rPr>
          <w:rFonts w:ascii="Times New Roman" w:hAnsi="Times New Roman"/>
          <w:b w:val="0"/>
          <w:bCs/>
          <w:sz w:val="28"/>
          <w:szCs w:val="28"/>
        </w:rPr>
        <w:t xml:space="preserve">Для уплаты восстановительной стоимости, в случае уничтожения или поврежденных зеленых насаждений при строительстве, реконструкции, капитальном ремонте объектов капитального строительства, линейных объектов, </w:t>
      </w:r>
      <w:r w:rsidRPr="00CC3D51">
        <w:rPr>
          <w:rFonts w:ascii="Times New Roman" w:hAnsi="Times New Roman"/>
          <w:b w:val="0"/>
          <w:bCs/>
          <w:sz w:val="28"/>
          <w:szCs w:val="28"/>
        </w:rPr>
        <w:lastRenderedPageBreak/>
        <w:t>осуществляемых за счет бюджетов Российской Федерации, Республики Крым или муниципальных образований, применяются понижающие ставки</w:t>
      </w:r>
      <w:proofErr w:type="gramStart"/>
      <w:r w:rsidRPr="00CC3D51">
        <w:rPr>
          <w:rFonts w:ascii="Times New Roman" w:hAnsi="Times New Roman"/>
          <w:b w:val="0"/>
          <w:bCs/>
          <w:sz w:val="28"/>
          <w:szCs w:val="28"/>
        </w:rPr>
        <w:t>.»</w:t>
      </w:r>
      <w:r w:rsidR="008F799F">
        <w:rPr>
          <w:rFonts w:ascii="Times New Roman" w:hAnsi="Times New Roman"/>
          <w:b w:val="0"/>
          <w:bCs/>
          <w:sz w:val="28"/>
          <w:szCs w:val="28"/>
        </w:rPr>
        <w:t>;</w:t>
      </w:r>
      <w:proofErr w:type="gramEnd"/>
    </w:p>
    <w:p w:rsidR="008F799F" w:rsidRDefault="00EB7DFF" w:rsidP="00EB7DFF">
      <w:pPr>
        <w:pStyle w:val="a3"/>
        <w:ind w:firstLine="720"/>
        <w:jc w:val="both"/>
        <w:rPr>
          <w:rFonts w:ascii="Times New Roman" w:hAnsi="Times New Roman"/>
          <w:b w:val="0"/>
          <w:bCs/>
          <w:sz w:val="28"/>
          <w:szCs w:val="28"/>
        </w:rPr>
      </w:pPr>
      <w:r>
        <w:rPr>
          <w:rFonts w:ascii="Times New Roman" w:hAnsi="Times New Roman"/>
          <w:b w:val="0"/>
          <w:bCs/>
          <w:sz w:val="28"/>
          <w:szCs w:val="28"/>
        </w:rPr>
        <w:t>1.3.</w:t>
      </w:r>
      <w:r w:rsidR="00753459">
        <w:rPr>
          <w:rFonts w:ascii="Times New Roman" w:hAnsi="Times New Roman"/>
          <w:b w:val="0"/>
          <w:bCs/>
          <w:sz w:val="28"/>
          <w:szCs w:val="28"/>
        </w:rPr>
        <w:t xml:space="preserve">В разделе 10 Правил «Права граждан и общественных объединений в сфере создания, воспроизводства, содержания, охраны, использования и учёта зелёных насаждений» </w:t>
      </w:r>
    </w:p>
    <w:p w:rsidR="00753459" w:rsidRDefault="00753459" w:rsidP="00EB7DFF">
      <w:pPr>
        <w:pStyle w:val="a3"/>
        <w:ind w:firstLine="720"/>
        <w:jc w:val="both"/>
        <w:rPr>
          <w:rFonts w:ascii="Times New Roman" w:hAnsi="Times New Roman"/>
          <w:b w:val="0"/>
          <w:bCs/>
          <w:sz w:val="28"/>
          <w:szCs w:val="28"/>
        </w:rPr>
      </w:pPr>
      <w:r>
        <w:rPr>
          <w:rFonts w:ascii="Times New Roman" w:hAnsi="Times New Roman"/>
          <w:b w:val="0"/>
          <w:bCs/>
          <w:sz w:val="28"/>
          <w:szCs w:val="28"/>
        </w:rPr>
        <w:t>пункт «3.1.1.» раздела считать  пунктом «10.1.4.»</w:t>
      </w:r>
    </w:p>
    <w:p w:rsidR="00753459" w:rsidRDefault="00753459" w:rsidP="00753459">
      <w:pPr>
        <w:pStyle w:val="a3"/>
        <w:ind w:firstLine="720"/>
        <w:jc w:val="both"/>
        <w:rPr>
          <w:rFonts w:ascii="Times New Roman" w:hAnsi="Times New Roman"/>
          <w:b w:val="0"/>
          <w:bCs/>
          <w:sz w:val="28"/>
          <w:szCs w:val="28"/>
        </w:rPr>
      </w:pPr>
      <w:r>
        <w:rPr>
          <w:rFonts w:ascii="Times New Roman" w:hAnsi="Times New Roman"/>
          <w:b w:val="0"/>
          <w:bCs/>
          <w:sz w:val="28"/>
          <w:szCs w:val="28"/>
        </w:rPr>
        <w:t>пункт «3.1.2.» раздела считать  пунктом «10.1.5.»</w:t>
      </w:r>
    </w:p>
    <w:p w:rsidR="00753459" w:rsidRDefault="00753459" w:rsidP="00753459">
      <w:pPr>
        <w:pStyle w:val="a3"/>
        <w:ind w:firstLine="720"/>
        <w:jc w:val="both"/>
        <w:rPr>
          <w:rFonts w:ascii="Times New Roman" w:hAnsi="Times New Roman"/>
          <w:b w:val="0"/>
          <w:bCs/>
          <w:sz w:val="28"/>
          <w:szCs w:val="28"/>
        </w:rPr>
      </w:pPr>
      <w:r>
        <w:rPr>
          <w:rFonts w:ascii="Times New Roman" w:hAnsi="Times New Roman"/>
          <w:b w:val="0"/>
          <w:bCs/>
          <w:sz w:val="28"/>
          <w:szCs w:val="28"/>
        </w:rPr>
        <w:t>пункт «3.1.3.» раздела считать  пунктом «10.1.6.».</w:t>
      </w:r>
    </w:p>
    <w:p w:rsidR="00257549" w:rsidRDefault="008F799F" w:rsidP="00CC3D51">
      <w:pPr>
        <w:pStyle w:val="a3"/>
        <w:jc w:val="both"/>
        <w:rPr>
          <w:rFonts w:ascii="Times New Roman" w:hAnsi="Times New Roman"/>
          <w:b w:val="0"/>
          <w:bCs/>
          <w:sz w:val="28"/>
          <w:szCs w:val="28"/>
        </w:rPr>
      </w:pPr>
      <w:r>
        <w:rPr>
          <w:rFonts w:ascii="Times New Roman" w:hAnsi="Times New Roman"/>
          <w:b w:val="0"/>
          <w:bCs/>
          <w:sz w:val="28"/>
          <w:szCs w:val="28"/>
        </w:rPr>
        <w:t xml:space="preserve">          1.</w:t>
      </w:r>
      <w:r w:rsidR="00EB7DFF">
        <w:rPr>
          <w:rFonts w:ascii="Times New Roman" w:hAnsi="Times New Roman"/>
          <w:b w:val="0"/>
          <w:bCs/>
          <w:sz w:val="28"/>
          <w:szCs w:val="28"/>
        </w:rPr>
        <w:t>4</w:t>
      </w:r>
      <w:r>
        <w:rPr>
          <w:rFonts w:ascii="Times New Roman" w:hAnsi="Times New Roman"/>
          <w:b w:val="0"/>
          <w:bCs/>
          <w:sz w:val="28"/>
          <w:szCs w:val="28"/>
        </w:rPr>
        <w:t>. Раздел 4 Правил «</w:t>
      </w:r>
      <w:r w:rsidRPr="008F799F">
        <w:rPr>
          <w:rFonts w:ascii="Times New Roman" w:hAnsi="Times New Roman"/>
          <w:b w:val="0"/>
          <w:bCs/>
          <w:sz w:val="28"/>
          <w:szCs w:val="28"/>
        </w:rPr>
        <w:t>Ответственность за нарушение настоящих Правил</w:t>
      </w:r>
      <w:r w:rsidR="00C21D85">
        <w:rPr>
          <w:rFonts w:ascii="Times New Roman" w:hAnsi="Times New Roman"/>
          <w:b w:val="0"/>
          <w:bCs/>
          <w:sz w:val="28"/>
          <w:szCs w:val="28"/>
        </w:rPr>
        <w:t xml:space="preserve">» считать разделом 11 Правил </w:t>
      </w:r>
      <w:r w:rsidR="001C127E" w:rsidRPr="001C127E">
        <w:rPr>
          <w:rFonts w:ascii="Times New Roman" w:hAnsi="Times New Roman"/>
          <w:b w:val="0"/>
          <w:bCs/>
          <w:sz w:val="28"/>
          <w:szCs w:val="28"/>
        </w:rPr>
        <w:t xml:space="preserve">«Ответственность за нарушение настоящих Правил» </w:t>
      </w:r>
      <w:r w:rsidR="00C21D85">
        <w:rPr>
          <w:rFonts w:ascii="Times New Roman" w:hAnsi="Times New Roman"/>
          <w:b w:val="0"/>
          <w:bCs/>
          <w:sz w:val="28"/>
          <w:szCs w:val="28"/>
        </w:rPr>
        <w:t>с соответствующей нумерацией пунктов</w:t>
      </w:r>
      <w:r w:rsidR="007D3B68">
        <w:rPr>
          <w:rFonts w:ascii="Times New Roman" w:hAnsi="Times New Roman"/>
          <w:b w:val="0"/>
          <w:bCs/>
          <w:sz w:val="28"/>
          <w:szCs w:val="28"/>
        </w:rPr>
        <w:t xml:space="preserve">. </w:t>
      </w:r>
    </w:p>
    <w:p w:rsidR="00257549" w:rsidRDefault="00257549" w:rsidP="00CC3D51">
      <w:pPr>
        <w:pStyle w:val="a3"/>
        <w:jc w:val="both"/>
        <w:rPr>
          <w:rFonts w:ascii="Times New Roman" w:hAnsi="Times New Roman"/>
          <w:b w:val="0"/>
          <w:bCs/>
          <w:sz w:val="28"/>
          <w:szCs w:val="28"/>
        </w:rPr>
      </w:pPr>
      <w:r>
        <w:rPr>
          <w:rFonts w:ascii="Times New Roman" w:hAnsi="Times New Roman"/>
          <w:b w:val="0"/>
          <w:bCs/>
          <w:sz w:val="28"/>
          <w:szCs w:val="28"/>
        </w:rPr>
        <w:t xml:space="preserve">        </w:t>
      </w:r>
    </w:p>
    <w:p w:rsidR="00794650" w:rsidRPr="006B734C" w:rsidRDefault="00C210F5" w:rsidP="00CF7FC9">
      <w:pPr>
        <w:rPr>
          <w:rFonts w:ascii="Calibri" w:eastAsia="Calibri" w:hAnsi="Calibri" w:cs="Times New Roman"/>
          <w:lang w:eastAsia="en-US"/>
        </w:rPr>
      </w:pPr>
      <w:r>
        <w:rPr>
          <w:rFonts w:ascii="Times New Roman" w:hAnsi="Times New Roman" w:cs="Times New Roman"/>
          <w:sz w:val="28"/>
          <w:szCs w:val="28"/>
        </w:rPr>
        <w:t xml:space="preserve">         </w:t>
      </w:r>
      <w:r w:rsidR="00794650">
        <w:rPr>
          <w:rFonts w:ascii="Times New Roman" w:hAnsi="Times New Roman" w:cs="Times New Roman"/>
          <w:sz w:val="28"/>
          <w:szCs w:val="28"/>
        </w:rPr>
        <w:t xml:space="preserve"> </w:t>
      </w:r>
      <w:r w:rsidR="00794650" w:rsidRPr="00794650">
        <w:rPr>
          <w:rFonts w:ascii="Times New Roman" w:hAnsi="Times New Roman" w:cs="Times New Roman"/>
          <w:sz w:val="28"/>
          <w:szCs w:val="28"/>
        </w:rPr>
        <w:t xml:space="preserve">2. </w:t>
      </w:r>
      <w:r w:rsidR="00CF7FC9" w:rsidRPr="00CF7FC9">
        <w:rPr>
          <w:rFonts w:ascii="Times New Roman CYR" w:eastAsia="Times New Roman" w:hAnsi="Times New Roman CYR" w:cs="Times New Roman CYR"/>
          <w:sz w:val="28"/>
          <w:szCs w:val="28"/>
        </w:rPr>
        <w:t xml:space="preserve">Настоящее решение подлежит обнародованию на официальном </w:t>
      </w:r>
      <w:proofErr w:type="gramStart"/>
      <w:r w:rsidR="00CF7FC9" w:rsidRPr="00CF7FC9">
        <w:rPr>
          <w:rFonts w:ascii="Times New Roman CYR" w:eastAsia="Times New Roman" w:hAnsi="Times New Roman CYR" w:cs="Times New Roman CYR"/>
          <w:sz w:val="28"/>
          <w:szCs w:val="28"/>
        </w:rPr>
        <w:t>Портале</w:t>
      </w:r>
      <w:proofErr w:type="gramEnd"/>
      <w:r w:rsidR="00CF7FC9" w:rsidRPr="00CF7FC9">
        <w:rPr>
          <w:rFonts w:ascii="Times New Roman CYR" w:eastAsia="Times New Roman" w:hAnsi="Times New Roman CYR" w:cs="Times New Roman CYR"/>
          <w:sz w:val="28"/>
          <w:szCs w:val="28"/>
        </w:rPr>
        <w:t xml:space="preserve"> Правительства Республики Крым на странице Нижнегорского района (nijno.rk.gov.ru) в разделе «Районная власть», «Муниципальные образования района», подраздел «Косточковский сельский совет»</w:t>
      </w:r>
      <w:r w:rsidR="006B734C">
        <w:rPr>
          <w:rFonts w:ascii="Times New Roman CYR" w:eastAsia="Times New Roman" w:hAnsi="Times New Roman CYR" w:cs="Times New Roman CYR"/>
          <w:sz w:val="28"/>
          <w:szCs w:val="28"/>
        </w:rPr>
        <w:t xml:space="preserve"> </w:t>
      </w:r>
      <w:r w:rsidR="006B734C" w:rsidRPr="006B734C">
        <w:rPr>
          <w:rFonts w:ascii="Calibri" w:eastAsia="Calibri" w:hAnsi="Calibri" w:cs="Times New Roman"/>
          <w:sz w:val="28"/>
          <w:szCs w:val="28"/>
          <w:lang w:val="en-US" w:eastAsia="en-US"/>
        </w:rPr>
        <w:t>https</w:t>
      </w:r>
      <w:r w:rsidR="006B734C" w:rsidRPr="006B734C">
        <w:rPr>
          <w:rFonts w:ascii="Calibri" w:eastAsia="Calibri" w:hAnsi="Calibri" w:cs="Times New Roman"/>
          <w:sz w:val="28"/>
          <w:szCs w:val="28"/>
          <w:lang w:eastAsia="en-US"/>
        </w:rPr>
        <w:t>://</w:t>
      </w:r>
      <w:r w:rsidR="006B734C" w:rsidRPr="006B734C">
        <w:rPr>
          <w:rFonts w:ascii="Calibri" w:eastAsia="Calibri" w:hAnsi="Calibri" w:cs="Times New Roman"/>
          <w:sz w:val="28"/>
          <w:szCs w:val="28"/>
          <w:lang w:val="en-US" w:eastAsia="en-US"/>
        </w:rPr>
        <w:t>kostochkovskoe</w:t>
      </w:r>
      <w:r w:rsidR="006B734C" w:rsidRPr="006B734C">
        <w:rPr>
          <w:rFonts w:ascii="Calibri" w:eastAsia="Calibri" w:hAnsi="Calibri" w:cs="Times New Roman"/>
          <w:sz w:val="28"/>
          <w:szCs w:val="28"/>
          <w:lang w:eastAsia="en-US"/>
        </w:rPr>
        <w:t>.</w:t>
      </w:r>
      <w:r w:rsidR="006B734C" w:rsidRPr="006B734C">
        <w:rPr>
          <w:rFonts w:ascii="Calibri" w:eastAsia="Calibri" w:hAnsi="Calibri" w:cs="Times New Roman"/>
          <w:sz w:val="28"/>
          <w:szCs w:val="28"/>
          <w:lang w:val="en-US" w:eastAsia="en-US"/>
        </w:rPr>
        <w:t>rk</w:t>
      </w:r>
      <w:r w:rsidR="006B734C" w:rsidRPr="006B734C">
        <w:rPr>
          <w:rFonts w:ascii="Calibri" w:eastAsia="Calibri" w:hAnsi="Calibri" w:cs="Times New Roman"/>
          <w:sz w:val="28"/>
          <w:szCs w:val="28"/>
          <w:lang w:eastAsia="en-US"/>
        </w:rPr>
        <w:t>.</w:t>
      </w:r>
      <w:r w:rsidR="006B734C" w:rsidRPr="006B734C">
        <w:rPr>
          <w:rFonts w:ascii="Calibri" w:eastAsia="Calibri" w:hAnsi="Calibri" w:cs="Times New Roman"/>
          <w:sz w:val="28"/>
          <w:szCs w:val="28"/>
          <w:lang w:val="en-US" w:eastAsia="en-US"/>
        </w:rPr>
        <w:t>gov</w:t>
      </w:r>
      <w:r w:rsidR="006B734C" w:rsidRPr="006B734C">
        <w:rPr>
          <w:rFonts w:ascii="Calibri" w:eastAsia="Calibri" w:hAnsi="Calibri" w:cs="Times New Roman"/>
          <w:sz w:val="28"/>
          <w:szCs w:val="28"/>
          <w:lang w:eastAsia="en-US"/>
        </w:rPr>
        <w:t>.</w:t>
      </w:r>
      <w:r w:rsidR="006B734C" w:rsidRPr="006B734C">
        <w:rPr>
          <w:rFonts w:ascii="Calibri" w:eastAsia="Calibri" w:hAnsi="Calibri" w:cs="Times New Roman"/>
          <w:sz w:val="28"/>
          <w:szCs w:val="28"/>
          <w:lang w:val="en-US" w:eastAsia="en-US"/>
        </w:rPr>
        <w:t>ru</w:t>
      </w:r>
      <w:r w:rsidR="006B734C" w:rsidRPr="006B734C">
        <w:rPr>
          <w:rFonts w:ascii="Calibri" w:eastAsia="Calibri" w:hAnsi="Calibri" w:cs="Times New Roman"/>
          <w:sz w:val="28"/>
          <w:szCs w:val="28"/>
          <w:lang w:eastAsia="en-US"/>
        </w:rPr>
        <w:t>/</w:t>
      </w:r>
      <w:r w:rsidR="006B734C" w:rsidRPr="006B734C">
        <w:rPr>
          <w:rFonts w:ascii="Calibri" w:eastAsia="Calibri" w:hAnsi="Calibri" w:cs="Times New Roman"/>
          <w:sz w:val="28"/>
          <w:szCs w:val="28"/>
          <w:lang w:val="en-US" w:eastAsia="en-US"/>
        </w:rPr>
        <w:t>ru</w:t>
      </w:r>
      <w:r w:rsidR="006B734C" w:rsidRPr="006B734C">
        <w:rPr>
          <w:rFonts w:ascii="Calibri" w:eastAsia="Calibri" w:hAnsi="Calibri" w:cs="Times New Roman"/>
          <w:sz w:val="28"/>
          <w:szCs w:val="28"/>
          <w:lang w:eastAsia="en-US"/>
        </w:rPr>
        <w:t>/</w:t>
      </w:r>
      <w:r w:rsidR="006B734C" w:rsidRPr="006B734C">
        <w:rPr>
          <w:rFonts w:ascii="Calibri" w:eastAsia="Calibri" w:hAnsi="Calibri" w:cs="Times New Roman"/>
          <w:sz w:val="28"/>
          <w:szCs w:val="28"/>
          <w:lang w:val="en-US" w:eastAsia="en-US"/>
        </w:rPr>
        <w:t>index</w:t>
      </w:r>
      <w:r w:rsidR="00CF7FC9" w:rsidRPr="00CF7FC9">
        <w:rPr>
          <w:rFonts w:ascii="Times New Roman CYR" w:eastAsia="Times New Roman" w:hAnsi="Times New Roman CYR" w:cs="Times New Roman CYR"/>
          <w:sz w:val="28"/>
          <w:szCs w:val="28"/>
        </w:rPr>
        <w:t xml:space="preserve">, а также на информационном стенде Косточковского сельского совета Нижнегорского района Республики Крым по адресу: Нижнегорский район, с. Косточковка, ул. </w:t>
      </w:r>
      <w:proofErr w:type="gramStart"/>
      <w:r w:rsidR="00CF7FC9" w:rsidRPr="00CF7FC9">
        <w:rPr>
          <w:rFonts w:ascii="Times New Roman CYR" w:eastAsia="Times New Roman" w:hAnsi="Times New Roman CYR" w:cs="Times New Roman CYR"/>
          <w:sz w:val="28"/>
          <w:szCs w:val="28"/>
        </w:rPr>
        <w:t>Центральная</w:t>
      </w:r>
      <w:proofErr w:type="gramEnd"/>
      <w:r w:rsidR="00CF7FC9" w:rsidRPr="00CF7FC9">
        <w:rPr>
          <w:rFonts w:ascii="Times New Roman CYR" w:eastAsia="Times New Roman" w:hAnsi="Times New Roman CYR" w:cs="Times New Roman CYR"/>
          <w:sz w:val="28"/>
          <w:szCs w:val="28"/>
        </w:rPr>
        <w:t xml:space="preserve">, 1А </w:t>
      </w:r>
    </w:p>
    <w:p w:rsidR="00794650" w:rsidRPr="00794650" w:rsidRDefault="00794650" w:rsidP="007946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94650">
        <w:rPr>
          <w:rFonts w:ascii="Times New Roman" w:hAnsi="Times New Roman" w:cs="Times New Roman"/>
          <w:sz w:val="28"/>
          <w:szCs w:val="28"/>
        </w:rPr>
        <w:t xml:space="preserve">3. Настоящее решение вступает в силу со дня его официального опубликования (обнародования). </w:t>
      </w:r>
    </w:p>
    <w:p w:rsidR="00794650" w:rsidRPr="00794650" w:rsidRDefault="00794650" w:rsidP="007946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94650">
        <w:rPr>
          <w:rFonts w:ascii="Times New Roman" w:hAnsi="Times New Roman" w:cs="Times New Roman"/>
          <w:sz w:val="28"/>
          <w:szCs w:val="28"/>
        </w:rPr>
        <w:t>4. Контроль за исполнением настоящего решения оставляю за собой.</w:t>
      </w:r>
    </w:p>
    <w:p w:rsidR="00794650" w:rsidRPr="00794650" w:rsidRDefault="00794650" w:rsidP="00794650">
      <w:pPr>
        <w:spacing w:after="0" w:line="240" w:lineRule="auto"/>
        <w:rPr>
          <w:rFonts w:ascii="Times New Roman" w:hAnsi="Times New Roman" w:cs="Times New Roman"/>
          <w:sz w:val="28"/>
          <w:szCs w:val="28"/>
        </w:rPr>
      </w:pPr>
    </w:p>
    <w:p w:rsidR="006B734C" w:rsidRDefault="00536F7C" w:rsidP="00794650">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794650" w:rsidRPr="00794650">
        <w:rPr>
          <w:rFonts w:ascii="Times New Roman" w:hAnsi="Times New Roman" w:cs="Times New Roman"/>
          <w:sz w:val="28"/>
          <w:szCs w:val="28"/>
        </w:rPr>
        <w:t xml:space="preserve">редседатель </w:t>
      </w:r>
      <w:r w:rsidR="002635B1">
        <w:rPr>
          <w:rFonts w:ascii="Times New Roman" w:hAnsi="Times New Roman" w:cs="Times New Roman"/>
          <w:sz w:val="28"/>
          <w:szCs w:val="28"/>
        </w:rPr>
        <w:t>Косточковского</w:t>
      </w:r>
      <w:r w:rsidR="00794650" w:rsidRPr="00794650">
        <w:rPr>
          <w:rFonts w:ascii="Times New Roman" w:hAnsi="Times New Roman" w:cs="Times New Roman"/>
          <w:sz w:val="28"/>
          <w:szCs w:val="28"/>
        </w:rPr>
        <w:t xml:space="preserve"> сельского </w:t>
      </w:r>
    </w:p>
    <w:p w:rsidR="006B734C" w:rsidRDefault="00794650" w:rsidP="00794650">
      <w:pPr>
        <w:spacing w:after="0" w:line="240" w:lineRule="auto"/>
        <w:rPr>
          <w:rFonts w:ascii="Times New Roman" w:hAnsi="Times New Roman" w:cs="Times New Roman"/>
          <w:sz w:val="28"/>
          <w:szCs w:val="28"/>
        </w:rPr>
      </w:pPr>
      <w:proofErr w:type="gramStart"/>
      <w:r w:rsidRPr="00794650">
        <w:rPr>
          <w:rFonts w:ascii="Times New Roman" w:hAnsi="Times New Roman" w:cs="Times New Roman"/>
          <w:sz w:val="28"/>
          <w:szCs w:val="28"/>
        </w:rPr>
        <w:t>совета-глава</w:t>
      </w:r>
      <w:proofErr w:type="gramEnd"/>
      <w:r w:rsidRPr="00794650">
        <w:rPr>
          <w:rFonts w:ascii="Times New Roman" w:hAnsi="Times New Roman" w:cs="Times New Roman"/>
          <w:sz w:val="28"/>
          <w:szCs w:val="28"/>
        </w:rPr>
        <w:t xml:space="preserve"> администрации </w:t>
      </w:r>
      <w:r w:rsidR="002635B1">
        <w:rPr>
          <w:rFonts w:ascii="Times New Roman" w:hAnsi="Times New Roman" w:cs="Times New Roman"/>
          <w:sz w:val="28"/>
          <w:szCs w:val="28"/>
        </w:rPr>
        <w:t>Косточковского</w:t>
      </w:r>
      <w:r w:rsidRPr="00794650">
        <w:rPr>
          <w:rFonts w:ascii="Times New Roman" w:hAnsi="Times New Roman" w:cs="Times New Roman"/>
          <w:sz w:val="28"/>
          <w:szCs w:val="28"/>
        </w:rPr>
        <w:t xml:space="preserve">  </w:t>
      </w:r>
    </w:p>
    <w:p w:rsidR="009B1F99" w:rsidRPr="009B1F99" w:rsidRDefault="00794650" w:rsidP="00794650">
      <w:pPr>
        <w:spacing w:after="0" w:line="240" w:lineRule="auto"/>
        <w:rPr>
          <w:rFonts w:ascii="Times New Roman" w:hAnsi="Times New Roman" w:cs="Times New Roman"/>
          <w:sz w:val="28"/>
          <w:szCs w:val="28"/>
        </w:rPr>
      </w:pPr>
      <w:r w:rsidRPr="00794650">
        <w:rPr>
          <w:rFonts w:ascii="Times New Roman" w:hAnsi="Times New Roman" w:cs="Times New Roman"/>
          <w:sz w:val="28"/>
          <w:szCs w:val="28"/>
        </w:rPr>
        <w:t xml:space="preserve">сельского поселения                      </w:t>
      </w:r>
      <w:r w:rsidR="00536F7C">
        <w:rPr>
          <w:rFonts w:ascii="Times New Roman" w:hAnsi="Times New Roman" w:cs="Times New Roman"/>
          <w:sz w:val="28"/>
          <w:szCs w:val="28"/>
        </w:rPr>
        <w:t xml:space="preserve"> </w:t>
      </w:r>
      <w:r w:rsidR="00744160">
        <w:rPr>
          <w:rFonts w:ascii="Times New Roman" w:hAnsi="Times New Roman" w:cs="Times New Roman"/>
          <w:sz w:val="28"/>
          <w:szCs w:val="28"/>
        </w:rPr>
        <w:t xml:space="preserve">                      </w:t>
      </w:r>
      <w:r w:rsidR="00536F7C">
        <w:rPr>
          <w:rFonts w:ascii="Times New Roman" w:hAnsi="Times New Roman" w:cs="Times New Roman"/>
          <w:sz w:val="28"/>
          <w:szCs w:val="28"/>
        </w:rPr>
        <w:t xml:space="preserve"> </w:t>
      </w:r>
      <w:r w:rsidR="006B734C">
        <w:rPr>
          <w:rFonts w:ascii="Times New Roman" w:hAnsi="Times New Roman" w:cs="Times New Roman"/>
          <w:sz w:val="28"/>
          <w:szCs w:val="28"/>
        </w:rPr>
        <w:t>Л.В.Артеменко</w:t>
      </w:r>
      <w:r w:rsidR="00E17C47">
        <w:rPr>
          <w:rFonts w:ascii="Times New Roman" w:hAnsi="Times New Roman" w:cs="Times New Roman"/>
          <w:sz w:val="28"/>
          <w:szCs w:val="28"/>
        </w:rPr>
        <w:tab/>
      </w:r>
    </w:p>
    <w:sectPr w:rsidR="009B1F99" w:rsidRPr="009B1F99" w:rsidSect="00536F7C">
      <w:headerReference w:type="default" r:id="rId10"/>
      <w:pgSz w:w="11906" w:h="16800"/>
      <w:pgMar w:top="1134" w:right="567"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11" w:rsidRDefault="00622C11" w:rsidP="00536F7C">
      <w:pPr>
        <w:spacing w:after="0" w:line="240" w:lineRule="auto"/>
      </w:pPr>
      <w:r>
        <w:separator/>
      </w:r>
    </w:p>
  </w:endnote>
  <w:endnote w:type="continuationSeparator" w:id="0">
    <w:p w:rsidR="00622C11" w:rsidRDefault="00622C11" w:rsidP="0053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cor">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11" w:rsidRDefault="00622C11" w:rsidP="00536F7C">
      <w:pPr>
        <w:spacing w:after="0" w:line="240" w:lineRule="auto"/>
      </w:pPr>
      <w:r>
        <w:separator/>
      </w:r>
    </w:p>
  </w:footnote>
  <w:footnote w:type="continuationSeparator" w:id="0">
    <w:p w:rsidR="00622C11" w:rsidRDefault="00622C11" w:rsidP="00536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129510"/>
    </w:sdtPr>
    <w:sdtEndPr/>
    <w:sdtContent>
      <w:p w:rsidR="00536F7C" w:rsidRDefault="00DE5DB2">
        <w:pPr>
          <w:pStyle w:val="a9"/>
          <w:jc w:val="center"/>
        </w:pPr>
        <w:r>
          <w:fldChar w:fldCharType="begin"/>
        </w:r>
        <w:r w:rsidR="00536F7C">
          <w:instrText>PAGE   \* MERGEFORMAT</w:instrText>
        </w:r>
        <w:r>
          <w:fldChar w:fldCharType="separate"/>
        </w:r>
        <w:r w:rsidR="009C54B8">
          <w:rPr>
            <w:noProof/>
          </w:rPr>
          <w:t>3</w:t>
        </w:r>
        <w:r>
          <w:fldChar w:fldCharType="end"/>
        </w:r>
      </w:p>
    </w:sdtContent>
  </w:sdt>
  <w:p w:rsidR="00536F7C" w:rsidRDefault="00536F7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F71"/>
    <w:multiLevelType w:val="multilevel"/>
    <w:tmpl w:val="1ED2E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810272"/>
    <w:multiLevelType w:val="hybridMultilevel"/>
    <w:tmpl w:val="E468F2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8E5102E"/>
    <w:multiLevelType w:val="multilevel"/>
    <w:tmpl w:val="AC78210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5C830EA"/>
    <w:multiLevelType w:val="multilevel"/>
    <w:tmpl w:val="9B7EBC24"/>
    <w:lvl w:ilvl="0">
      <w:start w:val="1"/>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Zero"/>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649B48C2"/>
    <w:multiLevelType w:val="multilevel"/>
    <w:tmpl w:val="E99CB1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C22833"/>
    <w:multiLevelType w:val="multilevel"/>
    <w:tmpl w:val="DA64DB7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75"/>
    <w:rsid w:val="000001D5"/>
    <w:rsid w:val="00000F9B"/>
    <w:rsid w:val="00007055"/>
    <w:rsid w:val="0001531D"/>
    <w:rsid w:val="00020FB7"/>
    <w:rsid w:val="00023DEB"/>
    <w:rsid w:val="00023E9D"/>
    <w:rsid w:val="000421F7"/>
    <w:rsid w:val="0004709A"/>
    <w:rsid w:val="00050DE5"/>
    <w:rsid w:val="00070ABA"/>
    <w:rsid w:val="0009434F"/>
    <w:rsid w:val="000C2CE2"/>
    <w:rsid w:val="000D372B"/>
    <w:rsid w:val="000D6B13"/>
    <w:rsid w:val="000E3863"/>
    <w:rsid w:val="000E41B2"/>
    <w:rsid w:val="00116D56"/>
    <w:rsid w:val="00155905"/>
    <w:rsid w:val="00163F2C"/>
    <w:rsid w:val="00174487"/>
    <w:rsid w:val="00184CC5"/>
    <w:rsid w:val="001B4095"/>
    <w:rsid w:val="001B61D7"/>
    <w:rsid w:val="001C127E"/>
    <w:rsid w:val="001E6778"/>
    <w:rsid w:val="001F768B"/>
    <w:rsid w:val="0020298D"/>
    <w:rsid w:val="002107D4"/>
    <w:rsid w:val="00247883"/>
    <w:rsid w:val="00257549"/>
    <w:rsid w:val="00257770"/>
    <w:rsid w:val="002624D4"/>
    <w:rsid w:val="002635B1"/>
    <w:rsid w:val="00263B2B"/>
    <w:rsid w:val="002752F6"/>
    <w:rsid w:val="00276427"/>
    <w:rsid w:val="002B0CA2"/>
    <w:rsid w:val="002B160C"/>
    <w:rsid w:val="002B3081"/>
    <w:rsid w:val="002C0F9B"/>
    <w:rsid w:val="002C5C67"/>
    <w:rsid w:val="002E1D10"/>
    <w:rsid w:val="002E4922"/>
    <w:rsid w:val="003063D2"/>
    <w:rsid w:val="00306E03"/>
    <w:rsid w:val="00311391"/>
    <w:rsid w:val="003122AA"/>
    <w:rsid w:val="003322F0"/>
    <w:rsid w:val="003412EF"/>
    <w:rsid w:val="00341D83"/>
    <w:rsid w:val="0034654C"/>
    <w:rsid w:val="0034744A"/>
    <w:rsid w:val="0035276A"/>
    <w:rsid w:val="00357CC8"/>
    <w:rsid w:val="00360B6F"/>
    <w:rsid w:val="003875FE"/>
    <w:rsid w:val="003A08DB"/>
    <w:rsid w:val="003B4A71"/>
    <w:rsid w:val="003C2B88"/>
    <w:rsid w:val="003C54C0"/>
    <w:rsid w:val="003E329A"/>
    <w:rsid w:val="003F10A4"/>
    <w:rsid w:val="00412767"/>
    <w:rsid w:val="0041480C"/>
    <w:rsid w:val="0043685B"/>
    <w:rsid w:val="00443862"/>
    <w:rsid w:val="00455A91"/>
    <w:rsid w:val="00471C60"/>
    <w:rsid w:val="00481F94"/>
    <w:rsid w:val="00493B6B"/>
    <w:rsid w:val="004955AF"/>
    <w:rsid w:val="004A5870"/>
    <w:rsid w:val="004B02EB"/>
    <w:rsid w:val="004C08F5"/>
    <w:rsid w:val="004C2595"/>
    <w:rsid w:val="004C2EEA"/>
    <w:rsid w:val="004D2F06"/>
    <w:rsid w:val="00502E55"/>
    <w:rsid w:val="005169DC"/>
    <w:rsid w:val="00517437"/>
    <w:rsid w:val="005239BE"/>
    <w:rsid w:val="005242B4"/>
    <w:rsid w:val="00532AA4"/>
    <w:rsid w:val="00535E95"/>
    <w:rsid w:val="00536F7C"/>
    <w:rsid w:val="00555C05"/>
    <w:rsid w:val="00571171"/>
    <w:rsid w:val="005824D8"/>
    <w:rsid w:val="00583F9C"/>
    <w:rsid w:val="005850A9"/>
    <w:rsid w:val="005870AE"/>
    <w:rsid w:val="0059647E"/>
    <w:rsid w:val="005C19F4"/>
    <w:rsid w:val="005C6071"/>
    <w:rsid w:val="005E1732"/>
    <w:rsid w:val="005E3FA2"/>
    <w:rsid w:val="00622C11"/>
    <w:rsid w:val="006278FE"/>
    <w:rsid w:val="00641655"/>
    <w:rsid w:val="00654A32"/>
    <w:rsid w:val="00655C3F"/>
    <w:rsid w:val="006742BA"/>
    <w:rsid w:val="00683694"/>
    <w:rsid w:val="006B734C"/>
    <w:rsid w:val="006C1D7B"/>
    <w:rsid w:val="006E3C4C"/>
    <w:rsid w:val="00703FE6"/>
    <w:rsid w:val="007143A9"/>
    <w:rsid w:val="00725342"/>
    <w:rsid w:val="00732102"/>
    <w:rsid w:val="00744160"/>
    <w:rsid w:val="00751E22"/>
    <w:rsid w:val="00753459"/>
    <w:rsid w:val="00771130"/>
    <w:rsid w:val="0077480E"/>
    <w:rsid w:val="007771A9"/>
    <w:rsid w:val="00784A05"/>
    <w:rsid w:val="00794650"/>
    <w:rsid w:val="007B0E27"/>
    <w:rsid w:val="007C7C7A"/>
    <w:rsid w:val="007D0984"/>
    <w:rsid w:val="007D3B68"/>
    <w:rsid w:val="007D6F66"/>
    <w:rsid w:val="007E0A5E"/>
    <w:rsid w:val="00806973"/>
    <w:rsid w:val="0081775B"/>
    <w:rsid w:val="00827122"/>
    <w:rsid w:val="008273E1"/>
    <w:rsid w:val="008355D8"/>
    <w:rsid w:val="0083565D"/>
    <w:rsid w:val="0084422C"/>
    <w:rsid w:val="00865682"/>
    <w:rsid w:val="008C2C73"/>
    <w:rsid w:val="008C66FB"/>
    <w:rsid w:val="008F799F"/>
    <w:rsid w:val="00903063"/>
    <w:rsid w:val="00911D66"/>
    <w:rsid w:val="00917CA6"/>
    <w:rsid w:val="00941612"/>
    <w:rsid w:val="00954369"/>
    <w:rsid w:val="00957F6F"/>
    <w:rsid w:val="009677BF"/>
    <w:rsid w:val="00971633"/>
    <w:rsid w:val="00976F94"/>
    <w:rsid w:val="009816EB"/>
    <w:rsid w:val="00982A06"/>
    <w:rsid w:val="009962C8"/>
    <w:rsid w:val="009A2A01"/>
    <w:rsid w:val="009A5DF0"/>
    <w:rsid w:val="009B1F99"/>
    <w:rsid w:val="009C54B8"/>
    <w:rsid w:val="009D00C6"/>
    <w:rsid w:val="009D0C9B"/>
    <w:rsid w:val="009D1D86"/>
    <w:rsid w:val="009D3A3F"/>
    <w:rsid w:val="009E077E"/>
    <w:rsid w:val="009E174B"/>
    <w:rsid w:val="00A04EB1"/>
    <w:rsid w:val="00A2009C"/>
    <w:rsid w:val="00A32C10"/>
    <w:rsid w:val="00A40F14"/>
    <w:rsid w:val="00A47244"/>
    <w:rsid w:val="00A95CB3"/>
    <w:rsid w:val="00AA0D4E"/>
    <w:rsid w:val="00AA3800"/>
    <w:rsid w:val="00AA6FA6"/>
    <w:rsid w:val="00AB4FFB"/>
    <w:rsid w:val="00AB6500"/>
    <w:rsid w:val="00AC2FE5"/>
    <w:rsid w:val="00AD38E5"/>
    <w:rsid w:val="00B0333C"/>
    <w:rsid w:val="00B17AC2"/>
    <w:rsid w:val="00B448C8"/>
    <w:rsid w:val="00B73B52"/>
    <w:rsid w:val="00B753DF"/>
    <w:rsid w:val="00B80461"/>
    <w:rsid w:val="00B82E6E"/>
    <w:rsid w:val="00B868E0"/>
    <w:rsid w:val="00B86BCC"/>
    <w:rsid w:val="00B91B6C"/>
    <w:rsid w:val="00B92102"/>
    <w:rsid w:val="00BA0DDA"/>
    <w:rsid w:val="00BA6DDF"/>
    <w:rsid w:val="00BB61D0"/>
    <w:rsid w:val="00BB72EE"/>
    <w:rsid w:val="00BC1904"/>
    <w:rsid w:val="00BC620E"/>
    <w:rsid w:val="00C0199E"/>
    <w:rsid w:val="00C01F06"/>
    <w:rsid w:val="00C114F3"/>
    <w:rsid w:val="00C16B9A"/>
    <w:rsid w:val="00C210F5"/>
    <w:rsid w:val="00C21D85"/>
    <w:rsid w:val="00C3236F"/>
    <w:rsid w:val="00C34446"/>
    <w:rsid w:val="00C349AA"/>
    <w:rsid w:val="00C423A8"/>
    <w:rsid w:val="00C5176C"/>
    <w:rsid w:val="00C53B4F"/>
    <w:rsid w:val="00C668C4"/>
    <w:rsid w:val="00C76E2D"/>
    <w:rsid w:val="00C818B6"/>
    <w:rsid w:val="00C823EA"/>
    <w:rsid w:val="00CC3D51"/>
    <w:rsid w:val="00CC7E94"/>
    <w:rsid w:val="00CD1675"/>
    <w:rsid w:val="00CD77D9"/>
    <w:rsid w:val="00CE2BC3"/>
    <w:rsid w:val="00CF100A"/>
    <w:rsid w:val="00CF7B9E"/>
    <w:rsid w:val="00CF7FC9"/>
    <w:rsid w:val="00D0174F"/>
    <w:rsid w:val="00D1173B"/>
    <w:rsid w:val="00D2041E"/>
    <w:rsid w:val="00D30A02"/>
    <w:rsid w:val="00D35FC4"/>
    <w:rsid w:val="00D4303D"/>
    <w:rsid w:val="00D506B4"/>
    <w:rsid w:val="00D57DD6"/>
    <w:rsid w:val="00D7003F"/>
    <w:rsid w:val="00D76A0D"/>
    <w:rsid w:val="00D80248"/>
    <w:rsid w:val="00D9249B"/>
    <w:rsid w:val="00D93A09"/>
    <w:rsid w:val="00DA5962"/>
    <w:rsid w:val="00DE2BF2"/>
    <w:rsid w:val="00DE37A4"/>
    <w:rsid w:val="00DE5DB2"/>
    <w:rsid w:val="00E167C4"/>
    <w:rsid w:val="00E17C47"/>
    <w:rsid w:val="00E278AB"/>
    <w:rsid w:val="00E322B9"/>
    <w:rsid w:val="00E3366C"/>
    <w:rsid w:val="00E459EA"/>
    <w:rsid w:val="00E532F3"/>
    <w:rsid w:val="00E65500"/>
    <w:rsid w:val="00E7097A"/>
    <w:rsid w:val="00E74EE3"/>
    <w:rsid w:val="00E84C19"/>
    <w:rsid w:val="00E85FC0"/>
    <w:rsid w:val="00E918C2"/>
    <w:rsid w:val="00EB0E93"/>
    <w:rsid w:val="00EB7DFF"/>
    <w:rsid w:val="00ED5A6F"/>
    <w:rsid w:val="00ED7AFB"/>
    <w:rsid w:val="00EF71F5"/>
    <w:rsid w:val="00F174CB"/>
    <w:rsid w:val="00F25F2E"/>
    <w:rsid w:val="00F2656F"/>
    <w:rsid w:val="00F32542"/>
    <w:rsid w:val="00F570CD"/>
    <w:rsid w:val="00F657FA"/>
    <w:rsid w:val="00F725C7"/>
    <w:rsid w:val="00F92569"/>
    <w:rsid w:val="00FB6B13"/>
    <w:rsid w:val="00FE7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06973"/>
    <w:pPr>
      <w:spacing w:after="0" w:line="240" w:lineRule="auto"/>
      <w:jc w:val="center"/>
    </w:pPr>
    <w:rPr>
      <w:rFonts w:ascii="Decor" w:eastAsia="Times New Roman" w:hAnsi="Decor" w:cs="Times New Roman"/>
      <w:b/>
      <w:sz w:val="32"/>
      <w:szCs w:val="20"/>
    </w:rPr>
  </w:style>
  <w:style w:type="character" w:customStyle="1" w:styleId="a4">
    <w:name w:val="Название Знак"/>
    <w:basedOn w:val="a0"/>
    <w:link w:val="a3"/>
    <w:rsid w:val="00806973"/>
    <w:rPr>
      <w:rFonts w:ascii="Decor" w:hAnsi="Decor" w:cs="Times New Roman"/>
      <w:b/>
      <w:sz w:val="32"/>
      <w:szCs w:val="20"/>
    </w:rPr>
  </w:style>
  <w:style w:type="paragraph" w:styleId="a5">
    <w:name w:val="Balloon Text"/>
    <w:basedOn w:val="a"/>
    <w:link w:val="a6"/>
    <w:uiPriority w:val="99"/>
    <w:semiHidden/>
    <w:unhideWhenUsed/>
    <w:rsid w:val="009E17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174B"/>
    <w:rPr>
      <w:rFonts w:ascii="Tahoma" w:eastAsiaTheme="minorEastAsia" w:hAnsi="Tahoma" w:cs="Tahoma"/>
      <w:sz w:val="16"/>
      <w:szCs w:val="16"/>
    </w:rPr>
  </w:style>
  <w:style w:type="paragraph" w:styleId="a7">
    <w:name w:val="List Paragraph"/>
    <w:basedOn w:val="a"/>
    <w:uiPriority w:val="34"/>
    <w:qFormat/>
    <w:rsid w:val="00703FE6"/>
    <w:pPr>
      <w:ind w:left="720"/>
      <w:contextualSpacing/>
    </w:pPr>
  </w:style>
  <w:style w:type="paragraph" w:styleId="a8">
    <w:name w:val="No Spacing"/>
    <w:uiPriority w:val="1"/>
    <w:qFormat/>
    <w:rsid w:val="000001D5"/>
    <w:pPr>
      <w:spacing w:after="0" w:line="240" w:lineRule="auto"/>
    </w:pPr>
  </w:style>
  <w:style w:type="paragraph" w:styleId="a9">
    <w:name w:val="header"/>
    <w:basedOn w:val="a"/>
    <w:link w:val="aa"/>
    <w:uiPriority w:val="99"/>
    <w:unhideWhenUsed/>
    <w:rsid w:val="00536F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6F7C"/>
    <w:rPr>
      <w:rFonts w:eastAsiaTheme="minorEastAsia" w:cstheme="minorBidi"/>
    </w:rPr>
  </w:style>
  <w:style w:type="paragraph" w:styleId="ab">
    <w:name w:val="footer"/>
    <w:basedOn w:val="a"/>
    <w:link w:val="ac"/>
    <w:uiPriority w:val="99"/>
    <w:unhideWhenUsed/>
    <w:rsid w:val="00536F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6F7C"/>
    <w:rPr>
      <w:rFonts w:eastAsiaTheme="minorEastAsia"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06973"/>
    <w:pPr>
      <w:spacing w:after="0" w:line="240" w:lineRule="auto"/>
      <w:jc w:val="center"/>
    </w:pPr>
    <w:rPr>
      <w:rFonts w:ascii="Decor" w:eastAsia="Times New Roman" w:hAnsi="Decor" w:cs="Times New Roman"/>
      <w:b/>
      <w:sz w:val="32"/>
      <w:szCs w:val="20"/>
    </w:rPr>
  </w:style>
  <w:style w:type="character" w:customStyle="1" w:styleId="a4">
    <w:name w:val="Название Знак"/>
    <w:basedOn w:val="a0"/>
    <w:link w:val="a3"/>
    <w:rsid w:val="00806973"/>
    <w:rPr>
      <w:rFonts w:ascii="Decor" w:hAnsi="Decor" w:cs="Times New Roman"/>
      <w:b/>
      <w:sz w:val="32"/>
      <w:szCs w:val="20"/>
    </w:rPr>
  </w:style>
  <w:style w:type="paragraph" w:styleId="a5">
    <w:name w:val="Balloon Text"/>
    <w:basedOn w:val="a"/>
    <w:link w:val="a6"/>
    <w:uiPriority w:val="99"/>
    <w:semiHidden/>
    <w:unhideWhenUsed/>
    <w:rsid w:val="009E17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174B"/>
    <w:rPr>
      <w:rFonts w:ascii="Tahoma" w:eastAsiaTheme="minorEastAsia" w:hAnsi="Tahoma" w:cs="Tahoma"/>
      <w:sz w:val="16"/>
      <w:szCs w:val="16"/>
    </w:rPr>
  </w:style>
  <w:style w:type="paragraph" w:styleId="a7">
    <w:name w:val="List Paragraph"/>
    <w:basedOn w:val="a"/>
    <w:uiPriority w:val="34"/>
    <w:qFormat/>
    <w:rsid w:val="00703FE6"/>
    <w:pPr>
      <w:ind w:left="720"/>
      <w:contextualSpacing/>
    </w:pPr>
  </w:style>
  <w:style w:type="paragraph" w:styleId="a8">
    <w:name w:val="No Spacing"/>
    <w:uiPriority w:val="1"/>
    <w:qFormat/>
    <w:rsid w:val="000001D5"/>
    <w:pPr>
      <w:spacing w:after="0" w:line="240" w:lineRule="auto"/>
    </w:pPr>
  </w:style>
  <w:style w:type="paragraph" w:styleId="a9">
    <w:name w:val="header"/>
    <w:basedOn w:val="a"/>
    <w:link w:val="aa"/>
    <w:uiPriority w:val="99"/>
    <w:unhideWhenUsed/>
    <w:rsid w:val="00536F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6F7C"/>
    <w:rPr>
      <w:rFonts w:eastAsiaTheme="minorEastAsia" w:cstheme="minorBidi"/>
    </w:rPr>
  </w:style>
  <w:style w:type="paragraph" w:styleId="ab">
    <w:name w:val="footer"/>
    <w:basedOn w:val="a"/>
    <w:link w:val="ac"/>
    <w:uiPriority w:val="99"/>
    <w:unhideWhenUsed/>
    <w:rsid w:val="00536F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6F7C"/>
    <w:rPr>
      <w:rFonts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79460">
      <w:bodyDiv w:val="1"/>
      <w:marLeft w:val="0"/>
      <w:marRight w:val="0"/>
      <w:marTop w:val="0"/>
      <w:marBottom w:val="0"/>
      <w:divBdr>
        <w:top w:val="none" w:sz="0" w:space="0" w:color="auto"/>
        <w:left w:val="none" w:sz="0" w:space="0" w:color="auto"/>
        <w:bottom w:val="none" w:sz="0" w:space="0" w:color="auto"/>
        <w:right w:val="none" w:sz="0" w:space="0" w:color="auto"/>
      </w:divBdr>
    </w:div>
    <w:div w:id="43726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EA330-A3C4-4BA0-AE85-30CC31D9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999</Words>
  <Characters>5696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2023-03-15T11:43:00Z</cp:lastPrinted>
  <dcterms:created xsi:type="dcterms:W3CDTF">2024-02-08T08:42:00Z</dcterms:created>
  <dcterms:modified xsi:type="dcterms:W3CDTF">2024-03-21T10:44:00Z</dcterms:modified>
</cp:coreProperties>
</file>