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6A7" w:rsidRPr="003916A7" w:rsidRDefault="003916A7" w:rsidP="003916A7">
      <w:pPr>
        <w:suppressAutoHyphens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3916A7">
        <w:rPr>
          <w:rFonts w:ascii="Times New Roman CYR" w:hAnsi="Times New Roman CYR" w:cs="Times New Roman CYR"/>
          <w:b/>
          <w:noProof/>
          <w:sz w:val="24"/>
          <w:szCs w:val="24"/>
          <w:lang w:eastAsia="ru-RU"/>
        </w:rPr>
        <w:t xml:space="preserve">      </w:t>
      </w:r>
      <w:r w:rsidRPr="003916A7">
        <w:rPr>
          <w:rFonts w:ascii="Times New Roman CYR" w:hAnsi="Times New Roman CYR" w:cs="Times New Roman CYR"/>
          <w:b/>
          <w:noProof/>
          <w:sz w:val="24"/>
          <w:szCs w:val="24"/>
          <w:lang w:eastAsia="ru-RU"/>
        </w:rPr>
        <w:drawing>
          <wp:inline distT="0" distB="0" distL="0" distR="0" wp14:anchorId="613337D5" wp14:editId="04F1CE75">
            <wp:extent cx="600075" cy="695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6A7">
        <w:rPr>
          <w:rFonts w:ascii="Times New Roman CYR" w:hAnsi="Times New Roman CYR" w:cs="Times New Roman CYR"/>
          <w:b/>
          <w:noProof/>
          <w:sz w:val="24"/>
          <w:szCs w:val="24"/>
          <w:lang w:eastAsia="ru-RU"/>
        </w:rPr>
        <w:t xml:space="preserve">                                         </w:t>
      </w:r>
    </w:p>
    <w:p w:rsidR="003916A7" w:rsidRPr="003916A7" w:rsidRDefault="003916A7" w:rsidP="003916A7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3916A7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РЕСПУБЛИКА КРЫМ</w:t>
      </w:r>
    </w:p>
    <w:p w:rsidR="003916A7" w:rsidRPr="003916A7" w:rsidRDefault="003916A7" w:rsidP="003916A7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3916A7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НИЖНЕГОРСКИЙ РАЙОН</w:t>
      </w:r>
    </w:p>
    <w:p w:rsidR="003916A7" w:rsidRPr="003916A7" w:rsidRDefault="003916A7" w:rsidP="003916A7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3916A7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КОСТОЧКОВСКИЙ СЕЛЬСКИЙ СОВЕТ</w:t>
      </w:r>
    </w:p>
    <w:p w:rsidR="003916A7" w:rsidRPr="003916A7" w:rsidRDefault="003916A7" w:rsidP="003916A7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3916A7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22-я сессия 3–</w:t>
      </w:r>
      <w:proofErr w:type="spellStart"/>
      <w:r w:rsidRPr="003916A7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го</w:t>
      </w:r>
      <w:proofErr w:type="spellEnd"/>
      <w:r w:rsidRPr="003916A7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созыва</w:t>
      </w:r>
    </w:p>
    <w:p w:rsidR="003916A7" w:rsidRPr="003916A7" w:rsidRDefault="003916A7" w:rsidP="003916A7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3916A7" w:rsidRPr="003916A7" w:rsidRDefault="003916A7" w:rsidP="003916A7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3916A7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РЕШЕНИЕ № 3/22</w:t>
      </w:r>
    </w:p>
    <w:p w:rsidR="003916A7" w:rsidRPr="003916A7" w:rsidRDefault="003916A7" w:rsidP="003916A7">
      <w:pPr>
        <w:autoSpaceDE/>
        <w:autoSpaceDN/>
        <w:spacing w:line="20" w:lineRule="atLeast"/>
        <w:contextualSpacing/>
        <w:rPr>
          <w:color w:val="000000"/>
          <w:sz w:val="28"/>
          <w:szCs w:val="20"/>
          <w:lang w:eastAsia="ru-RU"/>
        </w:rPr>
      </w:pPr>
      <w:r w:rsidRPr="003916A7">
        <w:rPr>
          <w:rFonts w:eastAsia="Calibri"/>
          <w:color w:val="000009"/>
          <w:sz w:val="28"/>
          <w:szCs w:val="28"/>
        </w:rPr>
        <w:t xml:space="preserve">20 мая 2026 г.                                                                                     </w:t>
      </w:r>
      <w:r>
        <w:rPr>
          <w:rFonts w:eastAsia="Calibri"/>
          <w:color w:val="000009"/>
          <w:sz w:val="28"/>
          <w:szCs w:val="28"/>
        </w:rPr>
        <w:t xml:space="preserve">   </w:t>
      </w:r>
      <w:r w:rsidRPr="003916A7">
        <w:rPr>
          <w:rFonts w:eastAsia="Calibri"/>
          <w:color w:val="000009"/>
          <w:sz w:val="28"/>
          <w:szCs w:val="28"/>
        </w:rPr>
        <w:t xml:space="preserve"> с. Косточковка</w:t>
      </w:r>
      <w:r w:rsidRPr="003916A7">
        <w:rPr>
          <w:b/>
          <w:sz w:val="28"/>
          <w:szCs w:val="28"/>
        </w:rPr>
        <w:t xml:space="preserve">        </w:t>
      </w:r>
    </w:p>
    <w:p w:rsidR="00F509E9" w:rsidRDefault="003972B1">
      <w:pPr>
        <w:tabs>
          <w:tab w:val="left" w:pos="2471"/>
          <w:tab w:val="left" w:pos="2810"/>
        </w:tabs>
        <w:spacing w:before="321"/>
        <w:ind w:left="140" w:right="5523"/>
        <w:jc w:val="both"/>
        <w:rPr>
          <w:b/>
          <w:sz w:val="28"/>
        </w:rPr>
      </w:pPr>
      <w:r>
        <w:rPr>
          <w:b/>
          <w:sz w:val="28"/>
        </w:rPr>
        <w:t xml:space="preserve">Об утверждении Порядка создания особо охраняемых природных территорий местного значения на </w:t>
      </w:r>
      <w:r>
        <w:rPr>
          <w:b/>
          <w:spacing w:val="-2"/>
          <w:sz w:val="28"/>
        </w:rPr>
        <w:t>территории</w:t>
      </w:r>
      <w:r w:rsidR="003916A7">
        <w:rPr>
          <w:b/>
          <w:sz w:val="28"/>
        </w:rPr>
        <w:tab/>
      </w:r>
      <w:r>
        <w:rPr>
          <w:b/>
          <w:spacing w:val="-2"/>
          <w:sz w:val="28"/>
        </w:rPr>
        <w:t>муниципального образования</w:t>
      </w:r>
      <w:r>
        <w:rPr>
          <w:b/>
          <w:sz w:val="28"/>
        </w:rPr>
        <w:tab/>
      </w:r>
      <w:r w:rsidR="003916A7">
        <w:rPr>
          <w:b/>
          <w:spacing w:val="-2"/>
          <w:sz w:val="28"/>
        </w:rPr>
        <w:t>Косточковское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сельское поселение Нижнегорского района Республики Крым</w:t>
      </w:r>
    </w:p>
    <w:p w:rsidR="00F509E9" w:rsidRDefault="003972B1" w:rsidP="003916A7">
      <w:pPr>
        <w:pStyle w:val="a3"/>
        <w:spacing w:before="317"/>
        <w:ind w:right="136"/>
      </w:pPr>
      <w:proofErr w:type="gramStart"/>
      <w:r>
        <w:t>В соответствии с Федеральными законами от 10.01.2002 № 7-ФЗ «Об охране окружающей среды», от 14.03.1995 № 33-ФЗ «Об особо охраняемых природных территориях»</w:t>
      </w:r>
      <w:r>
        <w:t>, от</w:t>
      </w:r>
      <w:r>
        <w:rPr>
          <w:spacing w:val="-2"/>
        </w:rPr>
        <w:t xml:space="preserve"> </w:t>
      </w:r>
      <w:r>
        <w:t>06.10.2003 №</w:t>
      </w:r>
      <w:r>
        <w:rPr>
          <w:spacing w:val="-1"/>
        </w:rPr>
        <w:t xml:space="preserve"> </w:t>
      </w:r>
      <w:r>
        <w:t>131-ФЗ</w:t>
      </w:r>
      <w:r>
        <w:rPr>
          <w:spacing w:val="-1"/>
        </w:rPr>
        <w:t xml:space="preserve"> </w:t>
      </w:r>
      <w:r>
        <w:t>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Законом Республики Крым от 10.11.201</w:t>
      </w:r>
      <w:r>
        <w:t>4 № 5-ЗРК/2014 «Об особо охраняемых природных территориях Республики Крым</w:t>
      </w:r>
      <w:proofErr w:type="gramEnd"/>
      <w:r>
        <w:t xml:space="preserve">», руководствуясь Уставом муниципального образования </w:t>
      </w:r>
      <w:r w:rsidR="003916A7">
        <w:t>Косточковское</w:t>
      </w:r>
      <w:r>
        <w:t xml:space="preserve"> сельское поселение Нижнегорского района Республики Крым, </w:t>
      </w:r>
      <w:r w:rsidR="003916A7">
        <w:t>Косточковский</w:t>
      </w:r>
      <w:r>
        <w:t xml:space="preserve"> сельский совет Нижнегорского района Р</w:t>
      </w:r>
      <w:r>
        <w:t>еспублики Крым,</w:t>
      </w:r>
    </w:p>
    <w:p w:rsidR="00F509E9" w:rsidRDefault="003972B1" w:rsidP="003916A7">
      <w:pPr>
        <w:ind w:left="706" w:right="1"/>
        <w:jc w:val="center"/>
        <w:rPr>
          <w:b/>
          <w:sz w:val="28"/>
        </w:rPr>
      </w:pPr>
      <w:r>
        <w:rPr>
          <w:b/>
          <w:spacing w:val="-2"/>
          <w:sz w:val="28"/>
        </w:rPr>
        <w:t>РЕШИЛ:</w:t>
      </w:r>
    </w:p>
    <w:p w:rsidR="00F509E9" w:rsidRDefault="003972B1" w:rsidP="003916A7">
      <w:pPr>
        <w:pStyle w:val="a4"/>
        <w:numPr>
          <w:ilvl w:val="0"/>
          <w:numId w:val="6"/>
        </w:numPr>
        <w:tabs>
          <w:tab w:val="left" w:pos="915"/>
        </w:tabs>
        <w:ind w:right="138" w:firstLine="566"/>
        <w:jc w:val="both"/>
        <w:rPr>
          <w:sz w:val="28"/>
        </w:rPr>
      </w:pPr>
      <w:r>
        <w:rPr>
          <w:sz w:val="28"/>
        </w:rPr>
        <w:t xml:space="preserve">Утвердить прилагаемый Порядок создания особо охраняемых природных территорий местного значения на территории муниципального образования </w:t>
      </w:r>
      <w:r w:rsidR="003916A7">
        <w:rPr>
          <w:sz w:val="28"/>
        </w:rPr>
        <w:t>Косточковское</w:t>
      </w:r>
      <w:r>
        <w:rPr>
          <w:sz w:val="28"/>
        </w:rPr>
        <w:t xml:space="preserve"> сельское поселение Нижнегорского района Республики Крым.</w:t>
      </w:r>
    </w:p>
    <w:p w:rsidR="00F509E9" w:rsidRDefault="003972B1">
      <w:pPr>
        <w:pStyle w:val="a4"/>
        <w:numPr>
          <w:ilvl w:val="0"/>
          <w:numId w:val="6"/>
        </w:numPr>
        <w:tabs>
          <w:tab w:val="left" w:pos="916"/>
        </w:tabs>
        <w:spacing w:before="1"/>
        <w:ind w:right="138" w:firstLine="566"/>
        <w:jc w:val="both"/>
        <w:rPr>
          <w:sz w:val="28"/>
        </w:rPr>
      </w:pPr>
      <w:r>
        <w:rPr>
          <w:sz w:val="28"/>
        </w:rPr>
        <w:t xml:space="preserve">Решение </w:t>
      </w:r>
      <w:r w:rsidR="003916A7">
        <w:rPr>
          <w:sz w:val="28"/>
        </w:rPr>
        <w:t>Косточковского</w:t>
      </w:r>
      <w:r>
        <w:rPr>
          <w:sz w:val="28"/>
        </w:rPr>
        <w:t xml:space="preserve"> сельского совета Нижнегорского района Республики Крым </w:t>
      </w:r>
      <w:r w:rsidRPr="003972B1">
        <w:rPr>
          <w:sz w:val="28"/>
        </w:rPr>
        <w:t>от 17.03</w:t>
      </w:r>
      <w:r w:rsidRPr="003972B1">
        <w:rPr>
          <w:sz w:val="28"/>
        </w:rPr>
        <w:t>.2021 года № 1/</w:t>
      </w:r>
      <w:bookmarkStart w:id="0" w:name="_GoBack"/>
      <w:bookmarkEnd w:id="0"/>
      <w:r>
        <w:rPr>
          <w:sz w:val="28"/>
        </w:rPr>
        <w:t>16</w:t>
      </w:r>
      <w:r>
        <w:rPr>
          <w:sz w:val="28"/>
        </w:rPr>
        <w:t xml:space="preserve"> «Об утверждении Порядка создания, использования, охраны и </w:t>
      </w:r>
      <w:proofErr w:type="gramStart"/>
      <w:r>
        <w:rPr>
          <w:sz w:val="28"/>
        </w:rPr>
        <w:t>ликвидации</w:t>
      </w:r>
      <w:proofErr w:type="gramEnd"/>
      <w:r>
        <w:rPr>
          <w:sz w:val="28"/>
        </w:rPr>
        <w:t xml:space="preserve"> особо охраняемых природных территорий местного значения на территории муниципальног</w:t>
      </w:r>
      <w:r>
        <w:rPr>
          <w:sz w:val="28"/>
        </w:rPr>
        <w:t xml:space="preserve">о образования </w:t>
      </w:r>
      <w:r w:rsidR="003916A7">
        <w:rPr>
          <w:sz w:val="28"/>
        </w:rPr>
        <w:t>Косточковское</w:t>
      </w:r>
      <w:r>
        <w:rPr>
          <w:sz w:val="28"/>
        </w:rPr>
        <w:t xml:space="preserve"> сельское поселение Нижнегорского района Республики Крым», признать утратившим силу.</w:t>
      </w:r>
    </w:p>
    <w:p w:rsidR="003916A7" w:rsidRPr="003916A7" w:rsidRDefault="003916A7" w:rsidP="003916A7">
      <w:pPr>
        <w:pStyle w:val="a4"/>
        <w:rPr>
          <w:sz w:val="28"/>
        </w:rPr>
      </w:pPr>
      <w:r w:rsidRPr="003916A7">
        <w:rPr>
          <w:sz w:val="28"/>
        </w:rPr>
        <w:t>3. Настоящее решение обнародовать на информационных стендах Косточковского  сельского поселения</w:t>
      </w:r>
      <w:proofErr w:type="gramStart"/>
      <w:r w:rsidRPr="003916A7">
        <w:rPr>
          <w:sz w:val="28"/>
        </w:rPr>
        <w:t xml:space="preserve"> ,</w:t>
      </w:r>
      <w:proofErr w:type="gramEnd"/>
      <w:r w:rsidRPr="003916A7">
        <w:rPr>
          <w:sz w:val="28"/>
        </w:rPr>
        <w:t xml:space="preserve"> в сетевом издании "Официальный сайт Косточковского сельского поселения Нижнегорского района Республики Крым" ЭЛ № ФС 77-87411 от 20.05.2024 (https://kostochkovka.ru/) .</w:t>
      </w:r>
    </w:p>
    <w:p w:rsidR="003916A7" w:rsidRPr="003916A7" w:rsidRDefault="003916A7" w:rsidP="003916A7">
      <w:pPr>
        <w:pStyle w:val="a4"/>
        <w:rPr>
          <w:sz w:val="28"/>
        </w:rPr>
      </w:pPr>
      <w:r w:rsidRPr="003916A7">
        <w:rPr>
          <w:sz w:val="28"/>
        </w:rPr>
        <w:lastRenderedPageBreak/>
        <w:t>4. Настоящее решение вступает в силу со дня его обнародования.</w:t>
      </w:r>
    </w:p>
    <w:p w:rsidR="003916A7" w:rsidRPr="003916A7" w:rsidRDefault="003916A7" w:rsidP="003916A7">
      <w:pPr>
        <w:pStyle w:val="a4"/>
        <w:rPr>
          <w:sz w:val="28"/>
        </w:rPr>
      </w:pPr>
    </w:p>
    <w:p w:rsidR="003916A7" w:rsidRPr="003916A7" w:rsidRDefault="003916A7" w:rsidP="003916A7">
      <w:pPr>
        <w:pStyle w:val="a4"/>
        <w:rPr>
          <w:sz w:val="28"/>
        </w:rPr>
      </w:pPr>
    </w:p>
    <w:p w:rsidR="003916A7" w:rsidRPr="003916A7" w:rsidRDefault="003916A7" w:rsidP="003916A7">
      <w:pPr>
        <w:rPr>
          <w:sz w:val="28"/>
        </w:rPr>
      </w:pPr>
      <w:r w:rsidRPr="003916A7">
        <w:rPr>
          <w:sz w:val="28"/>
        </w:rPr>
        <w:t xml:space="preserve">Председатель Косточковского сельского </w:t>
      </w:r>
    </w:p>
    <w:p w:rsidR="003916A7" w:rsidRPr="003916A7" w:rsidRDefault="003916A7" w:rsidP="003916A7">
      <w:pPr>
        <w:rPr>
          <w:sz w:val="28"/>
        </w:rPr>
      </w:pPr>
      <w:r w:rsidRPr="003916A7">
        <w:rPr>
          <w:sz w:val="28"/>
        </w:rPr>
        <w:t>совета – глава администрации Косточковского</w:t>
      </w:r>
    </w:p>
    <w:p w:rsidR="00F509E9" w:rsidRDefault="003916A7" w:rsidP="003916A7">
      <w:pPr>
        <w:rPr>
          <w:sz w:val="20"/>
        </w:rPr>
      </w:pPr>
      <w:r w:rsidRPr="003916A7">
        <w:rPr>
          <w:sz w:val="28"/>
        </w:rPr>
        <w:t>сельского поселения</w:t>
      </w:r>
      <w:r w:rsidRPr="003916A7">
        <w:rPr>
          <w:sz w:val="28"/>
        </w:rPr>
        <w:tab/>
      </w:r>
      <w:r w:rsidRPr="003916A7">
        <w:rPr>
          <w:sz w:val="28"/>
        </w:rPr>
        <w:tab/>
      </w:r>
      <w:r w:rsidRPr="003916A7">
        <w:rPr>
          <w:sz w:val="28"/>
        </w:rPr>
        <w:tab/>
      </w:r>
      <w:r w:rsidRPr="003916A7">
        <w:rPr>
          <w:sz w:val="28"/>
        </w:rPr>
        <w:tab/>
      </w:r>
      <w:r w:rsidRPr="003916A7">
        <w:rPr>
          <w:sz w:val="28"/>
        </w:rPr>
        <w:tab/>
      </w:r>
      <w:r w:rsidRPr="003916A7">
        <w:rPr>
          <w:sz w:val="28"/>
        </w:rPr>
        <w:tab/>
      </w:r>
      <w:r w:rsidRPr="003916A7">
        <w:rPr>
          <w:sz w:val="28"/>
        </w:rPr>
        <w:tab/>
      </w:r>
      <w:r w:rsidRPr="003916A7">
        <w:rPr>
          <w:sz w:val="28"/>
        </w:rPr>
        <w:tab/>
        <w:t>Л. В. Артеменко</w:t>
      </w:r>
    </w:p>
    <w:p w:rsidR="00F509E9" w:rsidRDefault="00F509E9">
      <w:pPr>
        <w:pStyle w:val="a3"/>
        <w:jc w:val="left"/>
        <w:rPr>
          <w:sz w:val="20"/>
        </w:rPr>
        <w:sectPr w:rsidR="00F509E9" w:rsidSect="003916A7">
          <w:pgSz w:w="12240" w:h="15840"/>
          <w:pgMar w:top="1134" w:right="567" w:bottom="1134" w:left="1134" w:header="720" w:footer="720" w:gutter="0"/>
          <w:cols w:space="720"/>
          <w:docGrid w:linePitch="299"/>
        </w:sectPr>
      </w:pPr>
    </w:p>
    <w:p w:rsidR="00F509E9" w:rsidRDefault="003972B1">
      <w:pPr>
        <w:spacing w:before="72" w:line="321" w:lineRule="exact"/>
        <w:ind w:left="6663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</w:p>
    <w:p w:rsidR="00F509E9" w:rsidRDefault="003972B1">
      <w:pPr>
        <w:pStyle w:val="a3"/>
        <w:ind w:left="6663" w:right="261" w:firstLine="0"/>
        <w:jc w:val="left"/>
      </w:pPr>
      <w:r>
        <w:t xml:space="preserve">к решению </w:t>
      </w:r>
      <w:r w:rsidR="003916A7">
        <w:rPr>
          <w:spacing w:val="-2"/>
        </w:rPr>
        <w:t xml:space="preserve">Косточковского </w:t>
      </w:r>
      <w:r>
        <w:t>сельского совета Нижнегорского</w:t>
      </w:r>
      <w:r>
        <w:rPr>
          <w:spacing w:val="-18"/>
        </w:rPr>
        <w:t xml:space="preserve"> </w:t>
      </w:r>
      <w:r>
        <w:t>района Республики Крым</w:t>
      </w:r>
    </w:p>
    <w:p w:rsidR="00F509E9" w:rsidRDefault="003972B1">
      <w:pPr>
        <w:pStyle w:val="a3"/>
        <w:spacing w:line="320" w:lineRule="exact"/>
        <w:ind w:left="6663" w:right="0" w:firstLine="0"/>
        <w:jc w:val="left"/>
      </w:pPr>
      <w:r>
        <w:t>от</w:t>
      </w:r>
      <w:r>
        <w:rPr>
          <w:spacing w:val="-4"/>
        </w:rPr>
        <w:t xml:space="preserve"> </w:t>
      </w:r>
      <w:r>
        <w:t>04.05.2026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F509E9" w:rsidRDefault="00F509E9">
      <w:pPr>
        <w:pStyle w:val="a3"/>
        <w:spacing w:before="5"/>
        <w:ind w:left="0" w:right="0" w:firstLine="0"/>
        <w:jc w:val="left"/>
      </w:pPr>
    </w:p>
    <w:p w:rsidR="00F509E9" w:rsidRDefault="003972B1">
      <w:pPr>
        <w:spacing w:line="322" w:lineRule="exact"/>
        <w:ind w:left="5050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F509E9" w:rsidRDefault="003972B1">
      <w:pPr>
        <w:ind w:left="686" w:firstLine="211"/>
        <w:rPr>
          <w:b/>
          <w:sz w:val="28"/>
        </w:rPr>
      </w:pPr>
      <w:r>
        <w:rPr>
          <w:b/>
          <w:sz w:val="28"/>
        </w:rPr>
        <w:t>создания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особо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охраняемых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природных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территорий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 территории муниципального образования Косточковское</w:t>
      </w: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сельское</w:t>
      </w:r>
      <w:proofErr w:type="gramEnd"/>
    </w:p>
    <w:p w:rsidR="00F509E9" w:rsidRDefault="003972B1">
      <w:pPr>
        <w:spacing w:line="321" w:lineRule="exact"/>
        <w:ind w:left="1888"/>
        <w:rPr>
          <w:b/>
          <w:sz w:val="28"/>
        </w:rPr>
      </w:pPr>
      <w:r>
        <w:rPr>
          <w:b/>
          <w:sz w:val="28"/>
        </w:rPr>
        <w:t>поселение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Нижнегорского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Крым</w:t>
      </w:r>
    </w:p>
    <w:p w:rsidR="00F509E9" w:rsidRDefault="00F509E9">
      <w:pPr>
        <w:pStyle w:val="a3"/>
        <w:spacing w:before="2"/>
        <w:ind w:left="0" w:right="0" w:firstLine="0"/>
        <w:jc w:val="left"/>
        <w:rPr>
          <w:b/>
        </w:rPr>
      </w:pPr>
    </w:p>
    <w:p w:rsidR="00F509E9" w:rsidRDefault="003972B1">
      <w:pPr>
        <w:pStyle w:val="a4"/>
        <w:numPr>
          <w:ilvl w:val="0"/>
          <w:numId w:val="5"/>
        </w:numPr>
        <w:tabs>
          <w:tab w:val="left" w:pos="4209"/>
        </w:tabs>
        <w:ind w:right="0" w:hanging="28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367"/>
        </w:tabs>
        <w:spacing w:before="317"/>
        <w:ind w:right="136" w:firstLine="708"/>
        <w:jc w:val="both"/>
        <w:rPr>
          <w:sz w:val="28"/>
        </w:rPr>
      </w:pPr>
      <w:r>
        <w:rPr>
          <w:sz w:val="28"/>
        </w:rPr>
        <w:t>Создание особо охраняемых природных территорий местного значения в виде природных территорий и природных достопримечательностей на территории муниципального образования Косточковское</w:t>
      </w:r>
      <w:r>
        <w:rPr>
          <w:sz w:val="28"/>
        </w:rPr>
        <w:t xml:space="preserve"> сельское поселение Нижнегорского района Республики Крым (далее - ООПТ</w:t>
      </w:r>
      <w:r>
        <w:rPr>
          <w:sz w:val="28"/>
        </w:rPr>
        <w:t xml:space="preserve"> местного значения) 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10.01.2002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7-ФЗ</w:t>
      </w:r>
    </w:p>
    <w:p w:rsidR="00F509E9" w:rsidRDefault="003972B1">
      <w:pPr>
        <w:pStyle w:val="a3"/>
        <w:ind w:right="139" w:firstLine="0"/>
      </w:pPr>
      <w:r>
        <w:t xml:space="preserve">«Об охране окружающей среды», от 14.03.1995 № 33-ФЗ «Об особо охраняемых природных территориях», от 06.10.2003 № 131-ФЗ «Об общих принципах организации местного </w:t>
      </w:r>
      <w:r>
        <w:t>самоуправления в Российской Федерации», от 20.03.2025 № 33-ФЗ «Об общих принципах организации местного самоуправления в единой системе публичной власти»,</w:t>
      </w:r>
      <w:r>
        <w:rPr>
          <w:spacing w:val="-5"/>
        </w:rPr>
        <w:t xml:space="preserve"> </w:t>
      </w:r>
      <w:r>
        <w:t>Законом Республики Крым от 10.11.2014 № 5-ЗРК/2014</w:t>
      </w:r>
    </w:p>
    <w:p w:rsidR="00F509E9" w:rsidRDefault="003972B1">
      <w:pPr>
        <w:pStyle w:val="a3"/>
        <w:ind w:firstLine="0"/>
      </w:pPr>
      <w:r>
        <w:t>«Об особо охраняемых природных территориях Республи</w:t>
      </w:r>
      <w:r>
        <w:t>ки Крым», Уставом муниципального образования Косточковское</w:t>
      </w:r>
      <w:r>
        <w:t xml:space="preserve"> сельское поселение Нижнегорского района Республики Крым.</w:t>
      </w:r>
    </w:p>
    <w:p w:rsidR="00F509E9" w:rsidRDefault="003972B1">
      <w:pPr>
        <w:pStyle w:val="a3"/>
        <w:ind w:right="138"/>
      </w:pPr>
      <w:r>
        <w:t>Настоящий Порядок создания ООПТ местного значения на территории муниципального образования Косточковское</w:t>
      </w:r>
      <w:r>
        <w:t xml:space="preserve"> сельское поселение Нижнегор</w:t>
      </w:r>
      <w:r>
        <w:t>ского района Республики Крым (далее – Порядок) определяет процедуру создания ООПТ местного значения.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339"/>
        </w:tabs>
        <w:spacing w:line="321" w:lineRule="exact"/>
        <w:ind w:left="1339" w:right="0" w:hanging="49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определения:</w:t>
      </w:r>
    </w:p>
    <w:p w:rsidR="00F509E9" w:rsidRDefault="003972B1">
      <w:pPr>
        <w:pStyle w:val="a4"/>
        <w:numPr>
          <w:ilvl w:val="2"/>
          <w:numId w:val="5"/>
        </w:numPr>
        <w:tabs>
          <w:tab w:val="left" w:pos="1641"/>
        </w:tabs>
        <w:spacing w:before="2"/>
        <w:ind w:right="135" w:firstLine="708"/>
        <w:jc w:val="both"/>
        <w:rPr>
          <w:sz w:val="28"/>
        </w:rPr>
      </w:pPr>
      <w:proofErr w:type="gramStart"/>
      <w:r>
        <w:rPr>
          <w:sz w:val="28"/>
        </w:rPr>
        <w:t xml:space="preserve">Особо охраняемые природные территории - участки земли, водной поверхности и воздушного пространства над ними, где располагаются природные комплексы и объекты, объекты растительного и животного мира, естественные экологические системы, которые имеют особое </w:t>
      </w:r>
      <w:r>
        <w:rPr>
          <w:sz w:val="28"/>
        </w:rPr>
        <w:t>природоохранное, научное, культурное, эстетическое, рекреационное и оздоровительное значение, изъятые решениями органов государственной власти полностью или частично из хозяйственного использования, и для которых установлен режим особой охраны.</w:t>
      </w:r>
      <w:proofErr w:type="gramEnd"/>
    </w:p>
    <w:p w:rsidR="00F509E9" w:rsidRDefault="003972B1">
      <w:pPr>
        <w:pStyle w:val="a4"/>
        <w:numPr>
          <w:ilvl w:val="2"/>
          <w:numId w:val="5"/>
        </w:numPr>
        <w:tabs>
          <w:tab w:val="left" w:pos="1759"/>
        </w:tabs>
        <w:ind w:firstLine="708"/>
        <w:jc w:val="both"/>
        <w:rPr>
          <w:sz w:val="28"/>
        </w:rPr>
      </w:pPr>
      <w:r>
        <w:rPr>
          <w:sz w:val="28"/>
        </w:rPr>
        <w:t xml:space="preserve">Природными </w:t>
      </w:r>
      <w:r>
        <w:rPr>
          <w:sz w:val="28"/>
        </w:rPr>
        <w:t>территориями признаются территории, природные комплексы которых имеют рекреационное и оздоровительное значение и предназначены для отдыха населения, туризма, включающие участки природных и (или) культурных ландшафтов с оборудованными зонами рекреации, экол</w:t>
      </w:r>
      <w:r>
        <w:rPr>
          <w:sz w:val="28"/>
        </w:rPr>
        <w:t>огическими тропами, туристическими маршрутами.</w:t>
      </w:r>
    </w:p>
    <w:p w:rsidR="00F509E9" w:rsidRDefault="00F509E9">
      <w:pPr>
        <w:pStyle w:val="a4"/>
        <w:rPr>
          <w:sz w:val="28"/>
        </w:rPr>
        <w:sectPr w:rsidR="00F509E9">
          <w:pgSz w:w="11910" w:h="16840"/>
          <w:pgMar w:top="1040" w:right="425" w:bottom="280" w:left="992" w:header="720" w:footer="720" w:gutter="0"/>
          <w:cols w:space="720"/>
        </w:sectPr>
      </w:pPr>
    </w:p>
    <w:p w:rsidR="00F509E9" w:rsidRDefault="003972B1">
      <w:pPr>
        <w:pStyle w:val="a4"/>
        <w:numPr>
          <w:ilvl w:val="2"/>
          <w:numId w:val="5"/>
        </w:numPr>
        <w:tabs>
          <w:tab w:val="left" w:pos="1862"/>
        </w:tabs>
        <w:spacing w:before="67"/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Природными достопримечательностями являются территории, включающие уникальные, ценные в экологическом, научном, культурном и эстетическом отношениях природные объекты (в том числе места массовых </w:t>
      </w:r>
      <w:r>
        <w:rPr>
          <w:sz w:val="28"/>
        </w:rPr>
        <w:t>скоплений животных, размножения редких видов животных, массового произрастания видов, занесенных в Красную книгу Российской Федерации и Красную книгу Республики Крым, деревья-долгожители, имеющие историк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мемориальное значение, деревья причудливых форм, х</w:t>
      </w:r>
      <w:r>
        <w:rPr>
          <w:sz w:val="28"/>
        </w:rPr>
        <w:t xml:space="preserve">олмы, валуны, водопады, родники, </w:t>
      </w:r>
      <w:proofErr w:type="spellStart"/>
      <w:r>
        <w:rPr>
          <w:sz w:val="28"/>
        </w:rPr>
        <w:t>водоохранные</w:t>
      </w:r>
      <w:proofErr w:type="spellEnd"/>
      <w:r>
        <w:rPr>
          <w:sz w:val="28"/>
        </w:rPr>
        <w:t xml:space="preserve"> зоны рек, скалы, утесы, останцы, культовые объекты природного происхождения).</w:t>
      </w:r>
    </w:p>
    <w:p w:rsidR="00F509E9" w:rsidRDefault="003972B1">
      <w:pPr>
        <w:pStyle w:val="a4"/>
        <w:numPr>
          <w:ilvl w:val="2"/>
          <w:numId w:val="5"/>
        </w:numPr>
        <w:tabs>
          <w:tab w:val="left" w:pos="1668"/>
        </w:tabs>
        <w:spacing w:before="2"/>
        <w:ind w:right="138" w:firstLine="708"/>
        <w:jc w:val="both"/>
        <w:rPr>
          <w:sz w:val="28"/>
        </w:rPr>
      </w:pPr>
      <w:proofErr w:type="gramStart"/>
      <w:r>
        <w:rPr>
          <w:sz w:val="28"/>
        </w:rPr>
        <w:t>Положение об особо охраняемой природной территории местного значения - правовой акт, содержащий сведения о наименовании, местонахожд</w:t>
      </w:r>
      <w:r>
        <w:rPr>
          <w:sz w:val="28"/>
        </w:rPr>
        <w:t>ении, площади, границах, режиме особой охраны конкретной особо охраняемой природной территории, природных объектах, находящихся в ее границах, функциональных зонах, иную информацию.</w:t>
      </w:r>
      <w:proofErr w:type="gramEnd"/>
    </w:p>
    <w:p w:rsidR="00F509E9" w:rsidRDefault="003972B1">
      <w:pPr>
        <w:pStyle w:val="a4"/>
        <w:numPr>
          <w:ilvl w:val="1"/>
          <w:numId w:val="5"/>
        </w:numPr>
        <w:tabs>
          <w:tab w:val="left" w:pos="1428"/>
        </w:tabs>
        <w:spacing w:before="1"/>
        <w:ind w:firstLine="610"/>
        <w:jc w:val="both"/>
        <w:rPr>
          <w:sz w:val="28"/>
        </w:rPr>
      </w:pPr>
      <w:r>
        <w:rPr>
          <w:sz w:val="28"/>
        </w:rPr>
        <w:t>Иные понятия и термины, используемые в настоящем Порядке, применяются в зн</w:t>
      </w:r>
      <w:r>
        <w:rPr>
          <w:sz w:val="28"/>
        </w:rPr>
        <w:t>ачениях,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определенных 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 от</w:t>
      </w:r>
      <w:r>
        <w:rPr>
          <w:spacing w:val="-2"/>
          <w:sz w:val="28"/>
        </w:rPr>
        <w:t xml:space="preserve"> </w:t>
      </w:r>
      <w:r>
        <w:rPr>
          <w:sz w:val="28"/>
        </w:rPr>
        <w:t>14.03.1995 № 33- ФЗ «Об особо охраняемых природных территориях», Законом Республики Крым от 10.11.2014 № 5-ЗРК/2014 «Об особо охраняемых природных территориях Республики Крым» и иными нормативными правовыми акта</w:t>
      </w:r>
      <w:r>
        <w:rPr>
          <w:sz w:val="28"/>
        </w:rPr>
        <w:t>ми в сфере рассматриваемых правоотношений.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348"/>
        </w:tabs>
        <w:ind w:firstLine="540"/>
        <w:jc w:val="both"/>
        <w:rPr>
          <w:sz w:val="28"/>
        </w:rPr>
      </w:pPr>
      <w:r>
        <w:rPr>
          <w:sz w:val="28"/>
        </w:rPr>
        <w:t>К особо охраняемым природным территориям местного значения, создаваемым на территории муниципального образования Косточковское</w:t>
      </w:r>
      <w:r>
        <w:rPr>
          <w:sz w:val="28"/>
        </w:rPr>
        <w:t xml:space="preserve"> сельское поселение Нижнегорского района Республики Крым (далее – муниципальное обр</w:t>
      </w:r>
      <w:r>
        <w:rPr>
          <w:sz w:val="28"/>
        </w:rPr>
        <w:t xml:space="preserve">азование), относятся: природные территории, природные </w:t>
      </w:r>
      <w:r>
        <w:rPr>
          <w:spacing w:val="-2"/>
          <w:sz w:val="28"/>
        </w:rPr>
        <w:t>достопримечательности.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171"/>
        </w:tabs>
        <w:spacing w:line="321" w:lineRule="exact"/>
        <w:ind w:left="1171" w:right="0" w:hanging="49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ООПТ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учитываются:</w:t>
      </w:r>
    </w:p>
    <w:p w:rsidR="00F509E9" w:rsidRDefault="003972B1">
      <w:pPr>
        <w:pStyle w:val="a4"/>
        <w:numPr>
          <w:ilvl w:val="0"/>
          <w:numId w:val="4"/>
        </w:numPr>
        <w:tabs>
          <w:tab w:val="left" w:pos="991"/>
        </w:tabs>
        <w:spacing w:before="2"/>
        <w:ind w:firstLine="540"/>
        <w:rPr>
          <w:sz w:val="28"/>
        </w:rPr>
      </w:pPr>
      <w:proofErr w:type="gramStart"/>
      <w:r>
        <w:rPr>
          <w:sz w:val="28"/>
        </w:rPr>
        <w:t>значение соответствующей территории для сохранения биологического разнообразия, в 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редких, находящихся под угрозой исчезновения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ценных в хозяйственном и научном отношении объектов растительного и животного мира и среды их обитания;</w:t>
      </w:r>
      <w:proofErr w:type="gramEnd"/>
    </w:p>
    <w:p w:rsidR="00F509E9" w:rsidRDefault="003972B1">
      <w:pPr>
        <w:pStyle w:val="a4"/>
        <w:numPr>
          <w:ilvl w:val="0"/>
          <w:numId w:val="4"/>
        </w:numPr>
        <w:tabs>
          <w:tab w:val="left" w:pos="981"/>
        </w:tabs>
        <w:ind w:right="139" w:firstLine="540"/>
        <w:rPr>
          <w:sz w:val="28"/>
        </w:rPr>
      </w:pPr>
      <w:r>
        <w:rPr>
          <w:sz w:val="28"/>
        </w:rPr>
        <w:t>наличие в границах соответствующей территории участков природных ландшафтов и культурных ландшафтов, представляющих собой особую эстетическую, научную и культурную ценность;</w:t>
      </w:r>
    </w:p>
    <w:p w:rsidR="00F509E9" w:rsidRDefault="003972B1">
      <w:pPr>
        <w:pStyle w:val="a4"/>
        <w:numPr>
          <w:ilvl w:val="0"/>
          <w:numId w:val="4"/>
        </w:numPr>
        <w:tabs>
          <w:tab w:val="left" w:pos="1116"/>
        </w:tabs>
        <w:spacing w:before="1"/>
        <w:ind w:firstLine="540"/>
        <w:rPr>
          <w:sz w:val="28"/>
        </w:rPr>
      </w:pPr>
      <w:r>
        <w:rPr>
          <w:sz w:val="28"/>
        </w:rPr>
        <w:t>наличие в границах соответствующей территории геологических, минералогических и па</w:t>
      </w:r>
      <w:r>
        <w:rPr>
          <w:sz w:val="28"/>
        </w:rPr>
        <w:t>леонтологических объектов, представляющих собой особую научную, культурную и эстетическую ценность;</w:t>
      </w:r>
    </w:p>
    <w:p w:rsidR="00F509E9" w:rsidRDefault="003972B1">
      <w:pPr>
        <w:pStyle w:val="a4"/>
        <w:numPr>
          <w:ilvl w:val="0"/>
          <w:numId w:val="4"/>
        </w:numPr>
        <w:tabs>
          <w:tab w:val="left" w:pos="926"/>
        </w:tabs>
        <w:ind w:firstLine="540"/>
        <w:rPr>
          <w:sz w:val="28"/>
        </w:rPr>
      </w:pPr>
      <w:r>
        <w:rPr>
          <w:sz w:val="28"/>
        </w:rPr>
        <w:t>наличие в границах соответствующей территории уникальных природных комплексов и объектов, в том числе одиночных природных объектов, представляющих собой осо</w:t>
      </w:r>
      <w:r>
        <w:rPr>
          <w:sz w:val="28"/>
        </w:rPr>
        <w:t>бую научную, культурную и эстетическую ценность.</w:t>
      </w:r>
    </w:p>
    <w:p w:rsidR="00F509E9" w:rsidRDefault="00F509E9">
      <w:pPr>
        <w:pStyle w:val="a3"/>
        <w:spacing w:before="4"/>
        <w:ind w:left="0" w:right="0" w:firstLine="0"/>
        <w:jc w:val="left"/>
      </w:pPr>
    </w:p>
    <w:p w:rsidR="00F509E9" w:rsidRDefault="003972B1">
      <w:pPr>
        <w:pStyle w:val="a4"/>
        <w:numPr>
          <w:ilvl w:val="0"/>
          <w:numId w:val="5"/>
        </w:numPr>
        <w:tabs>
          <w:tab w:val="left" w:pos="1548"/>
        </w:tabs>
        <w:ind w:left="323" w:right="325" w:firstLine="945"/>
        <w:jc w:val="left"/>
        <w:rPr>
          <w:b/>
          <w:sz w:val="28"/>
        </w:rPr>
      </w:pPr>
      <w:r>
        <w:rPr>
          <w:b/>
          <w:sz w:val="28"/>
        </w:rPr>
        <w:t>Полномочия органов местного самоуправления в сфере создания, охраны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охраняемых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природных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территорий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местного</w:t>
      </w:r>
    </w:p>
    <w:p w:rsidR="00F509E9" w:rsidRDefault="003972B1">
      <w:pPr>
        <w:spacing w:line="321" w:lineRule="exact"/>
        <w:ind w:left="4658"/>
        <w:rPr>
          <w:b/>
          <w:sz w:val="28"/>
        </w:rPr>
      </w:pPr>
      <w:r>
        <w:rPr>
          <w:b/>
          <w:spacing w:val="-2"/>
          <w:sz w:val="28"/>
        </w:rPr>
        <w:t>значения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359"/>
        </w:tabs>
        <w:spacing w:before="317"/>
        <w:ind w:left="1359" w:right="0" w:hanging="510"/>
        <w:jc w:val="left"/>
        <w:rPr>
          <w:sz w:val="28"/>
        </w:rPr>
      </w:pP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полномочиям</w:t>
      </w:r>
      <w:r>
        <w:rPr>
          <w:spacing w:val="9"/>
          <w:sz w:val="28"/>
        </w:rPr>
        <w:t xml:space="preserve"> </w:t>
      </w:r>
      <w:r>
        <w:rPr>
          <w:sz w:val="28"/>
        </w:rPr>
        <w:t>Косточковского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Нижнегорского</w:t>
      </w:r>
    </w:p>
    <w:p w:rsidR="00F509E9" w:rsidRDefault="00F509E9">
      <w:pPr>
        <w:pStyle w:val="a4"/>
        <w:jc w:val="left"/>
        <w:rPr>
          <w:sz w:val="28"/>
        </w:rPr>
        <w:sectPr w:rsidR="00F509E9">
          <w:pgSz w:w="11910" w:h="16840"/>
          <w:pgMar w:top="1040" w:right="425" w:bottom="280" w:left="992" w:header="720" w:footer="720" w:gutter="0"/>
          <w:cols w:space="720"/>
        </w:sectPr>
      </w:pPr>
    </w:p>
    <w:p w:rsidR="00F509E9" w:rsidRDefault="003972B1">
      <w:pPr>
        <w:pStyle w:val="a3"/>
        <w:spacing w:before="67"/>
        <w:ind w:right="0" w:firstLine="0"/>
      </w:pPr>
      <w:r>
        <w:lastRenderedPageBreak/>
        <w:t>района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Совет)</w:t>
      </w:r>
      <w:r>
        <w:rPr>
          <w:spacing w:val="-7"/>
        </w:rPr>
        <w:t xml:space="preserve"> </w:t>
      </w:r>
      <w:r>
        <w:rPr>
          <w:spacing w:val="-2"/>
        </w:rPr>
        <w:t>относятся:</w:t>
      </w:r>
    </w:p>
    <w:p w:rsidR="00F509E9" w:rsidRDefault="003972B1">
      <w:pPr>
        <w:pStyle w:val="a4"/>
        <w:numPr>
          <w:ilvl w:val="0"/>
          <w:numId w:val="3"/>
        </w:numPr>
        <w:tabs>
          <w:tab w:val="left" w:pos="1166"/>
        </w:tabs>
        <w:spacing w:before="3"/>
        <w:ind w:right="141" w:firstLine="708"/>
        <w:jc w:val="both"/>
        <w:rPr>
          <w:sz w:val="28"/>
        </w:rPr>
      </w:pPr>
      <w:r>
        <w:rPr>
          <w:sz w:val="28"/>
        </w:rPr>
        <w:t>принятие в пределах предоставленных полномочий нормативных правовых актов, регулирующих отношения в сфере создания, охраны и использования ООПТ местного значения;</w:t>
      </w:r>
    </w:p>
    <w:p w:rsidR="00F509E9" w:rsidRDefault="003972B1">
      <w:pPr>
        <w:pStyle w:val="a4"/>
        <w:numPr>
          <w:ilvl w:val="0"/>
          <w:numId w:val="3"/>
        </w:numPr>
        <w:tabs>
          <w:tab w:val="left" w:pos="1216"/>
        </w:tabs>
        <w:ind w:right="138" w:firstLine="708"/>
        <w:jc w:val="both"/>
        <w:rPr>
          <w:sz w:val="28"/>
        </w:rPr>
      </w:pPr>
      <w:r>
        <w:rPr>
          <w:sz w:val="28"/>
        </w:rPr>
        <w:t>принятие решений о создании ООПТ местного значения и утверждение границ ООПТ местного значения;</w:t>
      </w:r>
    </w:p>
    <w:p w:rsidR="00F509E9" w:rsidRDefault="003972B1">
      <w:pPr>
        <w:pStyle w:val="a4"/>
        <w:numPr>
          <w:ilvl w:val="0"/>
          <w:numId w:val="3"/>
        </w:numPr>
        <w:tabs>
          <w:tab w:val="left" w:pos="1185"/>
        </w:tabs>
        <w:spacing w:line="242" w:lineRule="auto"/>
        <w:ind w:right="140" w:firstLine="708"/>
        <w:jc w:val="both"/>
        <w:rPr>
          <w:sz w:val="28"/>
        </w:rPr>
      </w:pPr>
      <w:r>
        <w:rPr>
          <w:sz w:val="28"/>
        </w:rPr>
        <w:t>решение вопросов о финансировании мероприятий по созданию, охране и использованию ООПТ местного значения из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 муниципального образования;</w:t>
      </w:r>
    </w:p>
    <w:p w:rsidR="00F509E9" w:rsidRDefault="003972B1">
      <w:pPr>
        <w:pStyle w:val="a4"/>
        <w:numPr>
          <w:ilvl w:val="0"/>
          <w:numId w:val="3"/>
        </w:numPr>
        <w:tabs>
          <w:tab w:val="left" w:pos="1314"/>
        </w:tabs>
        <w:ind w:right="140" w:firstLine="708"/>
        <w:jc w:val="both"/>
        <w:rPr>
          <w:sz w:val="28"/>
        </w:rPr>
      </w:pPr>
      <w:r>
        <w:rPr>
          <w:sz w:val="28"/>
        </w:rPr>
        <w:t>осуществление ин</w:t>
      </w:r>
      <w:r>
        <w:rPr>
          <w:sz w:val="28"/>
        </w:rPr>
        <w:t>ых полномочий, установленных законодательством Российской Федерации и Республики Крым, муниципальными нормативными правовыми актами.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346"/>
        </w:tabs>
        <w:ind w:right="138" w:firstLine="708"/>
        <w:jc w:val="left"/>
        <w:rPr>
          <w:sz w:val="28"/>
        </w:rPr>
      </w:pPr>
      <w:r>
        <w:rPr>
          <w:sz w:val="28"/>
        </w:rPr>
        <w:t>К полномочиям Администрации Косточковского</w:t>
      </w:r>
      <w:r>
        <w:rPr>
          <w:sz w:val="28"/>
        </w:rPr>
        <w:t xml:space="preserve"> сельского поселения Нижнегорского района Республики Крым (далее - Администра</w:t>
      </w:r>
      <w:r>
        <w:rPr>
          <w:sz w:val="28"/>
        </w:rPr>
        <w:t>ция), относятся:</w:t>
      </w:r>
    </w:p>
    <w:p w:rsidR="00F509E9" w:rsidRDefault="003972B1">
      <w:pPr>
        <w:pStyle w:val="a4"/>
        <w:numPr>
          <w:ilvl w:val="0"/>
          <w:numId w:val="2"/>
        </w:numPr>
        <w:tabs>
          <w:tab w:val="left" w:pos="1247"/>
        </w:tabs>
        <w:ind w:right="139" w:firstLine="708"/>
        <w:rPr>
          <w:sz w:val="28"/>
        </w:rPr>
      </w:pPr>
      <w:r>
        <w:rPr>
          <w:sz w:val="28"/>
        </w:rPr>
        <w:t>осуществление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особо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охраняемых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территорий местного значения;</w:t>
      </w:r>
    </w:p>
    <w:p w:rsidR="00F509E9" w:rsidRDefault="003972B1">
      <w:pPr>
        <w:pStyle w:val="a4"/>
        <w:numPr>
          <w:ilvl w:val="0"/>
          <w:numId w:val="2"/>
        </w:numPr>
        <w:tabs>
          <w:tab w:val="left" w:pos="1166"/>
        </w:tabs>
        <w:ind w:right="141" w:firstLine="708"/>
        <w:rPr>
          <w:sz w:val="28"/>
        </w:rPr>
      </w:pPr>
      <w:r>
        <w:rPr>
          <w:sz w:val="28"/>
        </w:rPr>
        <w:t>участие в организации сбора информации об особо охраняемых природных территориях местного значения для государственного кадастра;</w:t>
      </w:r>
    </w:p>
    <w:p w:rsidR="00F509E9" w:rsidRDefault="003972B1">
      <w:pPr>
        <w:pStyle w:val="a4"/>
        <w:numPr>
          <w:ilvl w:val="0"/>
          <w:numId w:val="2"/>
        </w:numPr>
        <w:tabs>
          <w:tab w:val="left" w:pos="1152"/>
        </w:tabs>
        <w:spacing w:line="321" w:lineRule="exact"/>
        <w:ind w:left="1152" w:right="0" w:hanging="303"/>
        <w:rPr>
          <w:sz w:val="28"/>
        </w:rPr>
      </w:pPr>
      <w:r>
        <w:rPr>
          <w:sz w:val="28"/>
        </w:rPr>
        <w:t>охрана</w:t>
      </w:r>
      <w:r>
        <w:rPr>
          <w:spacing w:val="-8"/>
          <w:sz w:val="28"/>
        </w:rPr>
        <w:t xml:space="preserve"> </w:t>
      </w:r>
      <w:r>
        <w:rPr>
          <w:sz w:val="28"/>
        </w:rPr>
        <w:t>особо</w:t>
      </w:r>
      <w:r>
        <w:rPr>
          <w:spacing w:val="-9"/>
          <w:sz w:val="28"/>
        </w:rPr>
        <w:t xml:space="preserve"> </w:t>
      </w:r>
      <w:r>
        <w:rPr>
          <w:sz w:val="28"/>
        </w:rPr>
        <w:t>ох</w:t>
      </w:r>
      <w:r>
        <w:rPr>
          <w:sz w:val="28"/>
        </w:rPr>
        <w:t>раняемых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значения;</w:t>
      </w:r>
    </w:p>
    <w:p w:rsidR="00F509E9" w:rsidRDefault="003972B1">
      <w:pPr>
        <w:pStyle w:val="a4"/>
        <w:numPr>
          <w:ilvl w:val="0"/>
          <w:numId w:val="2"/>
        </w:numPr>
        <w:tabs>
          <w:tab w:val="left" w:pos="1206"/>
        </w:tabs>
        <w:ind w:right="136" w:firstLine="708"/>
        <w:jc w:val="both"/>
        <w:rPr>
          <w:sz w:val="28"/>
        </w:rPr>
      </w:pPr>
      <w:r>
        <w:rPr>
          <w:sz w:val="28"/>
        </w:rPr>
        <w:t>утверждение правил организации и осуществления туризма, в том числе обеспечения безопасности туризма на особо охраняемых природных территориях местного значения, и порядок расчета предельно допустимой рекреа</w:t>
      </w:r>
      <w:r>
        <w:rPr>
          <w:sz w:val="28"/>
        </w:rPr>
        <w:t>ционной емкости таких территорий при осуществлении туризма;</w:t>
      </w:r>
    </w:p>
    <w:p w:rsidR="00F509E9" w:rsidRDefault="003972B1">
      <w:pPr>
        <w:pStyle w:val="a4"/>
        <w:numPr>
          <w:ilvl w:val="0"/>
          <w:numId w:val="2"/>
        </w:numPr>
        <w:tabs>
          <w:tab w:val="left" w:pos="1305"/>
        </w:tabs>
        <w:ind w:right="140" w:firstLine="708"/>
        <w:jc w:val="both"/>
        <w:rPr>
          <w:sz w:val="28"/>
        </w:rPr>
      </w:pPr>
      <w:r>
        <w:rPr>
          <w:sz w:val="28"/>
        </w:rPr>
        <w:t xml:space="preserve">организация туризма на особо охраняемых природных </w:t>
      </w:r>
      <w:proofErr w:type="gramStart"/>
      <w:r>
        <w:rPr>
          <w:sz w:val="28"/>
        </w:rPr>
        <w:t>территориях</w:t>
      </w:r>
      <w:proofErr w:type="gramEnd"/>
      <w:r>
        <w:rPr>
          <w:sz w:val="28"/>
        </w:rPr>
        <w:t xml:space="preserve"> местного значения;</w:t>
      </w:r>
    </w:p>
    <w:p w:rsidR="00F509E9" w:rsidRDefault="003972B1">
      <w:pPr>
        <w:pStyle w:val="a4"/>
        <w:numPr>
          <w:ilvl w:val="0"/>
          <w:numId w:val="2"/>
        </w:numPr>
        <w:tabs>
          <w:tab w:val="left" w:pos="1152"/>
        </w:tabs>
        <w:spacing w:line="321" w:lineRule="exact"/>
        <w:ind w:left="1152" w:right="0" w:hanging="303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ООПТ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значения;</w:t>
      </w:r>
    </w:p>
    <w:p w:rsidR="00F509E9" w:rsidRDefault="003972B1">
      <w:pPr>
        <w:pStyle w:val="a4"/>
        <w:numPr>
          <w:ilvl w:val="0"/>
          <w:numId w:val="2"/>
        </w:numPr>
        <w:tabs>
          <w:tab w:val="left" w:pos="1391"/>
        </w:tabs>
        <w:ind w:firstLine="708"/>
        <w:jc w:val="both"/>
        <w:rPr>
          <w:sz w:val="28"/>
        </w:rPr>
      </w:pPr>
      <w:proofErr w:type="gramStart"/>
      <w:r>
        <w:rPr>
          <w:sz w:val="28"/>
        </w:rPr>
        <w:t>подготовка необходимого пакета документов в Государственное автономное учреждение Республики Крым «Управление особо охраняемыми природными территориями Республики Крым» (далее – Управление) для согласования решения о создании на территории муниципального о</w:t>
      </w:r>
      <w:r>
        <w:rPr>
          <w:sz w:val="28"/>
        </w:rPr>
        <w:t>бразования ООПТ местного значения на земельных участках, находящихся в собственности Косточковского</w:t>
      </w:r>
      <w:r>
        <w:rPr>
          <w:sz w:val="28"/>
        </w:rPr>
        <w:t xml:space="preserve"> сельского поселения Нижнегорского района совета Республики Крым, в случае, если создаваемая ООПТ местного значения будет занимать более чем пять процент</w:t>
      </w:r>
      <w:r>
        <w:rPr>
          <w:sz w:val="28"/>
        </w:rPr>
        <w:t>ов от общей</w:t>
      </w:r>
      <w:proofErr w:type="gramEnd"/>
      <w:r>
        <w:rPr>
          <w:sz w:val="28"/>
        </w:rPr>
        <w:t xml:space="preserve"> площади земельных участков, находящихся в собственности Косточковского</w:t>
      </w:r>
      <w:r>
        <w:rPr>
          <w:sz w:val="28"/>
        </w:rPr>
        <w:t xml:space="preserve"> сельского поселения Нижнегорского района совета Республики Крым;</w:t>
      </w:r>
    </w:p>
    <w:p w:rsidR="00F509E9" w:rsidRDefault="003972B1">
      <w:pPr>
        <w:pStyle w:val="a4"/>
        <w:numPr>
          <w:ilvl w:val="0"/>
          <w:numId w:val="2"/>
        </w:numPr>
        <w:tabs>
          <w:tab w:val="left" w:pos="1216"/>
        </w:tabs>
        <w:ind w:right="136" w:firstLine="708"/>
        <w:jc w:val="both"/>
        <w:rPr>
          <w:sz w:val="28"/>
        </w:rPr>
      </w:pPr>
      <w:r>
        <w:rPr>
          <w:sz w:val="28"/>
        </w:rPr>
        <w:t>создание Рабочей группы по рассмотрению вопроса о целесообразности создания на территории муниципального</w:t>
      </w:r>
      <w:r>
        <w:rPr>
          <w:sz w:val="28"/>
        </w:rPr>
        <w:t xml:space="preserve"> образования ООПТ местного значения, утверждение Положения о ее работе;</w:t>
      </w:r>
    </w:p>
    <w:p w:rsidR="00F509E9" w:rsidRDefault="003972B1">
      <w:pPr>
        <w:pStyle w:val="a4"/>
        <w:numPr>
          <w:ilvl w:val="0"/>
          <w:numId w:val="2"/>
        </w:numPr>
        <w:tabs>
          <w:tab w:val="left" w:pos="1314"/>
        </w:tabs>
        <w:spacing w:line="242" w:lineRule="auto"/>
        <w:ind w:right="140" w:firstLine="708"/>
        <w:jc w:val="both"/>
        <w:rPr>
          <w:sz w:val="28"/>
        </w:rPr>
      </w:pPr>
      <w:r>
        <w:rPr>
          <w:sz w:val="28"/>
        </w:rPr>
        <w:t>осуществление иных полномочий, установленных законодательством Российской Федерации и законодательством Республики Крым.</w:t>
      </w:r>
    </w:p>
    <w:p w:rsidR="00F509E9" w:rsidRDefault="003972B1">
      <w:pPr>
        <w:pStyle w:val="a4"/>
        <w:numPr>
          <w:ilvl w:val="0"/>
          <w:numId w:val="5"/>
        </w:numPr>
        <w:tabs>
          <w:tab w:val="left" w:pos="2898"/>
        </w:tabs>
        <w:spacing w:before="316"/>
        <w:ind w:left="2898" w:right="0" w:hanging="280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ООПТ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значения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382"/>
        </w:tabs>
        <w:spacing w:before="317"/>
        <w:ind w:right="138" w:firstLine="708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ООПТ</w:t>
      </w:r>
      <w:r>
        <w:rPr>
          <w:spacing w:val="3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37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 основании материалов, </w:t>
      </w:r>
      <w:proofErr w:type="gramStart"/>
      <w:r>
        <w:rPr>
          <w:sz w:val="28"/>
        </w:rPr>
        <w:t>обосновывающих</w:t>
      </w:r>
      <w:proofErr w:type="gramEnd"/>
      <w:r>
        <w:rPr>
          <w:sz w:val="28"/>
        </w:rPr>
        <w:t xml:space="preserve"> создание ООПТ местного значения после</w:t>
      </w:r>
    </w:p>
    <w:p w:rsidR="00F509E9" w:rsidRDefault="00F509E9">
      <w:pPr>
        <w:pStyle w:val="a4"/>
        <w:jc w:val="left"/>
        <w:rPr>
          <w:sz w:val="28"/>
        </w:rPr>
        <w:sectPr w:rsidR="00F509E9">
          <w:pgSz w:w="11910" w:h="16840"/>
          <w:pgMar w:top="1040" w:right="425" w:bottom="280" w:left="992" w:header="720" w:footer="720" w:gutter="0"/>
          <w:cols w:space="720"/>
        </w:sectPr>
      </w:pPr>
    </w:p>
    <w:p w:rsidR="00F509E9" w:rsidRDefault="003972B1">
      <w:pPr>
        <w:pStyle w:val="a3"/>
        <w:spacing w:before="67"/>
        <w:ind w:firstLine="0"/>
      </w:pPr>
      <w:r>
        <w:lastRenderedPageBreak/>
        <w:t>прохождения процедуры согласования в Администрации и Управлении (в случае, если создаваемая ООПТ местного значения будет зани</w:t>
      </w:r>
      <w:r>
        <w:t xml:space="preserve">мать более чем пять процентов от общей площади земельных участков, находящихся в собственности Косточковского </w:t>
      </w:r>
      <w:r>
        <w:t xml:space="preserve">сельского поселения Нижнегорского района совета Республики </w:t>
      </w:r>
      <w:r>
        <w:rPr>
          <w:spacing w:val="-2"/>
        </w:rPr>
        <w:t>Крым).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461"/>
        </w:tabs>
        <w:spacing w:before="1"/>
        <w:ind w:right="136" w:firstLine="708"/>
        <w:jc w:val="both"/>
        <w:rPr>
          <w:sz w:val="28"/>
        </w:rPr>
      </w:pPr>
      <w:proofErr w:type="gramStart"/>
      <w:r>
        <w:rPr>
          <w:sz w:val="28"/>
        </w:rPr>
        <w:t>Создание ООПТ местного значения на территории муниципального образования производится на основании предложений органов государственной власти, органов местного самоуправления, общественных и иных организаций, а также инициативных групп граждан Российской Ф</w:t>
      </w:r>
      <w:r>
        <w:rPr>
          <w:sz w:val="28"/>
        </w:rPr>
        <w:t>едерации, проживающих на территории муниципального образования в количестве не менее 10 человек (далее - инициаторы), оформленных в соответствии с требованиями, установленными в пунктах 3.3. и 3.4. настоящего Порядка.</w:t>
      </w:r>
      <w:proofErr w:type="gramEnd"/>
    </w:p>
    <w:p w:rsidR="00F509E9" w:rsidRDefault="003972B1">
      <w:pPr>
        <w:pStyle w:val="a4"/>
        <w:numPr>
          <w:ilvl w:val="1"/>
          <w:numId w:val="5"/>
        </w:numPr>
        <w:tabs>
          <w:tab w:val="left" w:pos="1449"/>
        </w:tabs>
        <w:ind w:right="136" w:firstLine="708"/>
        <w:jc w:val="both"/>
        <w:rPr>
          <w:sz w:val="28"/>
        </w:rPr>
      </w:pPr>
      <w:r>
        <w:rPr>
          <w:sz w:val="28"/>
        </w:rPr>
        <w:t>Предложение инициаторов о создании ООП</w:t>
      </w:r>
      <w:r>
        <w:rPr>
          <w:sz w:val="28"/>
        </w:rPr>
        <w:t>Т местного значения на территории муниципального образования в письменном виде направляется на имя Главы муниципального образования.</w:t>
      </w:r>
    </w:p>
    <w:p w:rsidR="00F509E9" w:rsidRDefault="003972B1">
      <w:pPr>
        <w:pStyle w:val="a3"/>
        <w:spacing w:before="2" w:line="322" w:lineRule="exact"/>
        <w:ind w:left="849" w:right="0" w:firstLine="0"/>
      </w:pPr>
      <w:r>
        <w:t>Предложение</w:t>
      </w:r>
      <w:r>
        <w:rPr>
          <w:spacing w:val="-7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rPr>
          <w:spacing w:val="-2"/>
        </w:rPr>
        <w:t>содержать:</w:t>
      </w:r>
    </w:p>
    <w:p w:rsidR="00F509E9" w:rsidRDefault="003972B1">
      <w:pPr>
        <w:pStyle w:val="a4"/>
        <w:numPr>
          <w:ilvl w:val="0"/>
          <w:numId w:val="1"/>
        </w:numPr>
        <w:tabs>
          <w:tab w:val="left" w:pos="1029"/>
        </w:tabs>
        <w:ind w:firstLine="708"/>
        <w:rPr>
          <w:sz w:val="28"/>
        </w:rPr>
      </w:pPr>
      <w:r>
        <w:rPr>
          <w:sz w:val="28"/>
        </w:rPr>
        <w:t>сведения о наименовании, категории, виде и профиле, особенностях режима предлагаемой к создан</w:t>
      </w:r>
      <w:r>
        <w:rPr>
          <w:sz w:val="28"/>
        </w:rPr>
        <w:t>ию ООПТ местного значения;</w:t>
      </w:r>
    </w:p>
    <w:p w:rsidR="00F509E9" w:rsidRDefault="003972B1">
      <w:pPr>
        <w:pStyle w:val="a4"/>
        <w:numPr>
          <w:ilvl w:val="0"/>
          <w:numId w:val="1"/>
        </w:numPr>
        <w:tabs>
          <w:tab w:val="left" w:pos="1011"/>
        </w:tabs>
        <w:spacing w:line="321" w:lineRule="exact"/>
        <w:ind w:left="1011" w:right="0" w:hanging="162"/>
        <w:rPr>
          <w:sz w:val="28"/>
        </w:rPr>
      </w:pPr>
      <w:r>
        <w:rPr>
          <w:sz w:val="28"/>
        </w:rPr>
        <w:t>обоснование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ООПТ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значения;</w:t>
      </w:r>
    </w:p>
    <w:p w:rsidR="00F509E9" w:rsidRDefault="003972B1">
      <w:pPr>
        <w:pStyle w:val="a4"/>
        <w:numPr>
          <w:ilvl w:val="0"/>
          <w:numId w:val="1"/>
        </w:numPr>
        <w:tabs>
          <w:tab w:val="left" w:pos="1068"/>
        </w:tabs>
        <w:ind w:firstLine="708"/>
        <w:rPr>
          <w:sz w:val="28"/>
        </w:rPr>
      </w:pPr>
      <w:r>
        <w:rPr>
          <w:sz w:val="28"/>
        </w:rPr>
        <w:t>сведения о границах предлагаемой к созданию ООПТ местного значения, которые должны содержать графическое описание местоположения границ такой территории, перечень координат характерных точек этих границ в системе координат, используемой для ведения Единого</w:t>
      </w:r>
      <w:r>
        <w:rPr>
          <w:sz w:val="28"/>
        </w:rPr>
        <w:t xml:space="preserve"> государственного реестра </w:t>
      </w:r>
      <w:r>
        <w:rPr>
          <w:spacing w:val="-2"/>
          <w:sz w:val="28"/>
        </w:rPr>
        <w:t>недвижимости;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461"/>
        </w:tabs>
        <w:ind w:right="139" w:firstLine="708"/>
        <w:jc w:val="both"/>
        <w:rPr>
          <w:sz w:val="28"/>
        </w:rPr>
      </w:pPr>
      <w:r>
        <w:rPr>
          <w:sz w:val="28"/>
        </w:rPr>
        <w:t>К предложению должны быть приложены материалы комплексного экологического обследования участков территории (далее - материалы КЭО), содержащие данные о наличии на ней природных комплексов и объектов, имеющих особое п</w:t>
      </w:r>
      <w:r>
        <w:rPr>
          <w:sz w:val="28"/>
        </w:rPr>
        <w:t>риродоохранное, научное, культурное, эстетическое, рекреационное и оздоровительное значение.</w:t>
      </w:r>
    </w:p>
    <w:p w:rsidR="00F509E9" w:rsidRDefault="003972B1">
      <w:pPr>
        <w:pStyle w:val="a4"/>
        <w:numPr>
          <w:ilvl w:val="2"/>
          <w:numId w:val="5"/>
        </w:numPr>
        <w:tabs>
          <w:tab w:val="left" w:pos="1646"/>
        </w:tabs>
        <w:spacing w:before="1"/>
        <w:ind w:right="139" w:firstLine="708"/>
        <w:jc w:val="both"/>
        <w:rPr>
          <w:sz w:val="28"/>
        </w:rPr>
      </w:pPr>
      <w:r>
        <w:rPr>
          <w:sz w:val="28"/>
        </w:rPr>
        <w:t>Материалы КЭО, обосновывающие придание территории правового статуса ООПТ местного значения, должны содержать: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061"/>
        </w:tabs>
        <w:ind w:right="138" w:firstLine="708"/>
        <w:rPr>
          <w:sz w:val="28"/>
        </w:rPr>
      </w:pPr>
      <w:r>
        <w:rPr>
          <w:sz w:val="28"/>
        </w:rPr>
        <w:t>научное обоснование создания ООПТ местного значения с</w:t>
      </w:r>
      <w:r>
        <w:rPr>
          <w:sz w:val="28"/>
        </w:rPr>
        <w:t xml:space="preserve"> отражением ее особой природоохранной, научной, культурной, эстетической, рекреационной или оздоровительной ценности с указанием перечня </w:t>
      </w:r>
      <w:proofErr w:type="gramStart"/>
      <w:r>
        <w:rPr>
          <w:sz w:val="28"/>
        </w:rPr>
        <w:t>ценных</w:t>
      </w:r>
      <w:proofErr w:type="gramEnd"/>
      <w:r>
        <w:rPr>
          <w:sz w:val="28"/>
        </w:rPr>
        <w:t xml:space="preserve"> объектов;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034"/>
        </w:tabs>
        <w:spacing w:before="1"/>
        <w:ind w:right="136" w:firstLine="708"/>
        <w:rPr>
          <w:sz w:val="28"/>
        </w:rPr>
      </w:pPr>
      <w:proofErr w:type="gramStart"/>
      <w:r>
        <w:rPr>
          <w:sz w:val="28"/>
        </w:rPr>
        <w:t xml:space="preserve">сведения о </w:t>
      </w:r>
      <w:proofErr w:type="spellStart"/>
      <w:r>
        <w:rPr>
          <w:sz w:val="28"/>
        </w:rPr>
        <w:t>нарушенности</w:t>
      </w:r>
      <w:proofErr w:type="spellEnd"/>
      <w:r>
        <w:rPr>
          <w:sz w:val="28"/>
        </w:rPr>
        <w:t xml:space="preserve"> территории (при наличии): истории ее основания, площади (в гектарах) антропогенного изменения и мало нарушенных земель, степени современного антропогенного воздействия, ведущейся на предложенной территории хозяйственной или иной дея</w:t>
      </w:r>
      <w:r>
        <w:rPr>
          <w:sz w:val="28"/>
        </w:rPr>
        <w:t>тельности, наличии утвержденных проектов освоения лесов, использования водных объектов, участков недр, наличии земель сельскохозяйственного назначения, охотничьих ресурсов, хозяйственных объектов, зон с особыми условиями использования территории;</w:t>
      </w:r>
      <w:proofErr w:type="gramEnd"/>
    </w:p>
    <w:p w:rsidR="00F509E9" w:rsidRDefault="003972B1">
      <w:pPr>
        <w:pStyle w:val="a4"/>
        <w:numPr>
          <w:ilvl w:val="3"/>
          <w:numId w:val="5"/>
        </w:numPr>
        <w:tabs>
          <w:tab w:val="left" w:pos="1053"/>
        </w:tabs>
        <w:ind w:firstLine="708"/>
        <w:rPr>
          <w:sz w:val="28"/>
        </w:rPr>
      </w:pPr>
      <w:proofErr w:type="gramStart"/>
      <w:r>
        <w:rPr>
          <w:sz w:val="28"/>
        </w:rPr>
        <w:t xml:space="preserve">сведения </w:t>
      </w:r>
      <w:r>
        <w:rPr>
          <w:sz w:val="28"/>
        </w:rPr>
        <w:t>о фактах и об угрозах (явлениях, объектах), негативное действие которых проявляется на охраняемых природных комплексах и объектах ООПТ, с указанием, в чем проявляется негативное воздействие, откуда исходит угроза, а также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38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39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42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41"/>
          <w:sz w:val="28"/>
        </w:rPr>
        <w:t xml:space="preserve"> </w:t>
      </w:r>
      <w:r>
        <w:rPr>
          <w:sz w:val="28"/>
        </w:rPr>
        <w:t>или</w:t>
      </w:r>
      <w:r>
        <w:rPr>
          <w:spacing w:val="4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(критическая,</w:t>
      </w:r>
      <w:proofErr w:type="gramEnd"/>
    </w:p>
    <w:p w:rsidR="00F509E9" w:rsidRDefault="00F509E9">
      <w:pPr>
        <w:pStyle w:val="a4"/>
        <w:rPr>
          <w:sz w:val="28"/>
        </w:rPr>
        <w:sectPr w:rsidR="00F509E9">
          <w:pgSz w:w="11910" w:h="16840"/>
          <w:pgMar w:top="1040" w:right="425" w:bottom="280" w:left="992" w:header="720" w:footer="720" w:gutter="0"/>
          <w:cols w:space="720"/>
        </w:sectPr>
      </w:pPr>
    </w:p>
    <w:p w:rsidR="00F509E9" w:rsidRDefault="003972B1">
      <w:pPr>
        <w:pStyle w:val="a3"/>
        <w:spacing w:before="67"/>
        <w:ind w:right="0" w:firstLine="0"/>
      </w:pPr>
      <w:r>
        <w:lastRenderedPageBreak/>
        <w:t>существенная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умеренная);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068"/>
        </w:tabs>
        <w:spacing w:before="3"/>
        <w:ind w:right="138" w:firstLine="708"/>
        <w:rPr>
          <w:sz w:val="28"/>
        </w:rPr>
      </w:pPr>
      <w:r>
        <w:rPr>
          <w:sz w:val="28"/>
        </w:rPr>
        <w:t>материалы оценки воздействия на окружающую среду хозяйственной или иной деятельности;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032"/>
        </w:tabs>
        <w:ind w:right="139" w:firstLine="708"/>
        <w:rPr>
          <w:sz w:val="28"/>
        </w:rPr>
      </w:pPr>
      <w:r>
        <w:rPr>
          <w:sz w:val="28"/>
        </w:rPr>
        <w:t>перечень видов хозяйственной или иной деятельности, которые необходимо запретить или огра</w:t>
      </w:r>
      <w:r>
        <w:rPr>
          <w:sz w:val="28"/>
        </w:rPr>
        <w:t>ничить;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085"/>
        </w:tabs>
        <w:ind w:right="138" w:firstLine="708"/>
        <w:rPr>
          <w:sz w:val="28"/>
        </w:rPr>
      </w:pPr>
      <w:r>
        <w:rPr>
          <w:sz w:val="28"/>
        </w:rPr>
        <w:t xml:space="preserve">материалы общественных обсуждений вопроса создания ООПТ местного </w:t>
      </w:r>
      <w:r>
        <w:rPr>
          <w:spacing w:val="-2"/>
          <w:sz w:val="28"/>
        </w:rPr>
        <w:t>значения;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142"/>
        </w:tabs>
        <w:ind w:right="141" w:firstLine="708"/>
        <w:rPr>
          <w:sz w:val="28"/>
        </w:rPr>
      </w:pPr>
      <w:r>
        <w:rPr>
          <w:sz w:val="28"/>
        </w:rPr>
        <w:t>XML-файл карты-плана проектируемой ООПТ местного значения для внесения сведений в Единый государственный реестр недвижимости;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113"/>
        </w:tabs>
        <w:ind w:firstLine="708"/>
        <w:rPr>
          <w:sz w:val="28"/>
        </w:rPr>
      </w:pPr>
      <w:r>
        <w:rPr>
          <w:sz w:val="28"/>
        </w:rPr>
        <w:t>сведения о границах функциональных зон территор</w:t>
      </w:r>
      <w:r>
        <w:rPr>
          <w:sz w:val="28"/>
        </w:rPr>
        <w:t>ии ООПТ местного значения, которые должны содержать графическое описание местоположения границ, перечень координат характерных точек этих границ в системе координат, используемой для ведения Единого государственного реестра недвижимости;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085"/>
        </w:tabs>
        <w:ind w:right="138" w:firstLine="708"/>
        <w:rPr>
          <w:sz w:val="28"/>
        </w:rPr>
      </w:pPr>
      <w:r>
        <w:rPr>
          <w:sz w:val="28"/>
        </w:rPr>
        <w:t>сведения о необход</w:t>
      </w:r>
      <w:r>
        <w:rPr>
          <w:sz w:val="28"/>
        </w:rPr>
        <w:t>имости изъятия земельных участков у собственников земельных участков, землепользователей, землевладельцев и арендаторов</w:t>
      </w:r>
      <w:r>
        <w:rPr>
          <w:spacing w:val="40"/>
          <w:sz w:val="28"/>
        </w:rPr>
        <w:t xml:space="preserve"> </w:t>
      </w:r>
      <w:r>
        <w:rPr>
          <w:sz w:val="28"/>
        </w:rPr>
        <w:t>земельных участков, включаемых в границы ООПТ местного значения;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107"/>
        </w:tabs>
        <w:spacing w:line="321" w:lineRule="exact"/>
        <w:ind w:left="1107" w:right="0" w:hanging="258"/>
        <w:rPr>
          <w:sz w:val="28"/>
        </w:rPr>
      </w:pPr>
      <w:r>
        <w:rPr>
          <w:sz w:val="28"/>
        </w:rPr>
        <w:t>характеристику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рельефа,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почвенного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покрова,</w:t>
      </w:r>
      <w:r>
        <w:rPr>
          <w:spacing w:val="52"/>
          <w:w w:val="150"/>
          <w:sz w:val="28"/>
        </w:rPr>
        <w:t xml:space="preserve"> </w:t>
      </w:r>
      <w:proofErr w:type="gramStart"/>
      <w:r>
        <w:rPr>
          <w:spacing w:val="-2"/>
          <w:sz w:val="28"/>
        </w:rPr>
        <w:t>гидрологической</w:t>
      </w:r>
      <w:proofErr w:type="gramEnd"/>
    </w:p>
    <w:p w:rsidR="00F509E9" w:rsidRDefault="003972B1">
      <w:pPr>
        <w:pStyle w:val="a3"/>
        <w:spacing w:line="322" w:lineRule="exact"/>
        <w:ind w:right="0" w:firstLine="0"/>
        <w:jc w:val="left"/>
      </w:pPr>
      <w:r>
        <w:rPr>
          <w:spacing w:val="-2"/>
        </w:rPr>
        <w:t>сети;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026"/>
        </w:tabs>
        <w:ind w:left="1026" w:right="0" w:hanging="177"/>
        <w:jc w:val="left"/>
        <w:rPr>
          <w:sz w:val="28"/>
        </w:rPr>
      </w:pPr>
      <w:proofErr w:type="gramStart"/>
      <w:r>
        <w:rPr>
          <w:sz w:val="28"/>
        </w:rPr>
        <w:t>характеристику</w:t>
      </w:r>
      <w:r>
        <w:rPr>
          <w:spacing w:val="6"/>
          <w:sz w:val="28"/>
        </w:rPr>
        <w:t xml:space="preserve"> </w:t>
      </w:r>
      <w:r>
        <w:rPr>
          <w:sz w:val="28"/>
        </w:rPr>
        <w:t>флоры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растительности:</w:t>
      </w:r>
      <w:r>
        <w:rPr>
          <w:spacing w:val="10"/>
          <w:sz w:val="28"/>
        </w:rPr>
        <w:t xml:space="preserve"> </w:t>
      </w:r>
      <w:r>
        <w:rPr>
          <w:sz w:val="28"/>
        </w:rPr>
        <w:t>выявленные</w:t>
      </w:r>
      <w:r>
        <w:rPr>
          <w:spacing w:val="9"/>
          <w:sz w:val="28"/>
        </w:rPr>
        <w:t xml:space="preserve"> </w:t>
      </w:r>
      <w:r>
        <w:rPr>
          <w:sz w:val="28"/>
        </w:rPr>
        <w:t>виды</w:t>
      </w:r>
      <w:r>
        <w:rPr>
          <w:spacing w:val="7"/>
          <w:sz w:val="28"/>
        </w:rPr>
        <w:t xml:space="preserve"> </w:t>
      </w:r>
      <w:r>
        <w:rPr>
          <w:sz w:val="28"/>
        </w:rPr>
        <w:t>флоры</w:t>
      </w:r>
      <w:r>
        <w:rPr>
          <w:spacing w:val="8"/>
          <w:sz w:val="28"/>
        </w:rPr>
        <w:t xml:space="preserve"> </w:t>
      </w:r>
      <w:r>
        <w:rPr>
          <w:sz w:val="28"/>
        </w:rPr>
        <w:t>(список</w:t>
      </w:r>
      <w:r>
        <w:rPr>
          <w:spacing w:val="9"/>
          <w:sz w:val="28"/>
        </w:rPr>
        <w:t xml:space="preserve"> </w:t>
      </w:r>
      <w:r>
        <w:rPr>
          <w:spacing w:val="-10"/>
          <w:sz w:val="28"/>
        </w:rPr>
        <w:t>с</w:t>
      </w:r>
      <w:proofErr w:type="gramEnd"/>
    </w:p>
    <w:p w:rsidR="00F509E9" w:rsidRDefault="003972B1">
      <w:pPr>
        <w:pStyle w:val="a3"/>
        <w:ind w:firstLine="0"/>
      </w:pPr>
      <w:r>
        <w:t>латинскими и русскими названиями видов), преобладающие виды растительных сообществ, их состав, характеристику и распределение (в процентах от общей площади ООПТ), соотношение площ</w:t>
      </w:r>
      <w:r>
        <w:t>ади ООПТ, занятой растительным покровом и лишенной растительности;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159"/>
        </w:tabs>
        <w:spacing w:before="1"/>
        <w:ind w:firstLine="708"/>
        <w:rPr>
          <w:sz w:val="28"/>
        </w:rPr>
      </w:pPr>
      <w:r>
        <w:rPr>
          <w:sz w:val="28"/>
        </w:rPr>
        <w:t>сведения о животном мире: выявленные виды фауны по основным систематическим группам (список с латинскими и русскими названиями видов), средние показатели численности и плотности (при наличи</w:t>
      </w:r>
      <w:r>
        <w:rPr>
          <w:sz w:val="28"/>
        </w:rPr>
        <w:t>и информации);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113"/>
        </w:tabs>
        <w:spacing w:before="1"/>
        <w:ind w:right="134" w:firstLine="708"/>
        <w:rPr>
          <w:sz w:val="28"/>
        </w:rPr>
      </w:pPr>
      <w:proofErr w:type="gramStart"/>
      <w:r>
        <w:rPr>
          <w:sz w:val="28"/>
        </w:rPr>
        <w:t>сведения о редких и находящихся под угрозой исчезновения объектах животного и растительного мира: выявленные редкие и исчезающие виды</w:t>
      </w:r>
      <w:r>
        <w:rPr>
          <w:spacing w:val="40"/>
          <w:sz w:val="28"/>
        </w:rPr>
        <w:t xml:space="preserve"> </w:t>
      </w:r>
      <w:r>
        <w:rPr>
          <w:sz w:val="28"/>
        </w:rPr>
        <w:t>животных, сосудистых растений, мхов, грибов и лишайников (список с латинскими и русскими названиями видов и</w:t>
      </w:r>
      <w:r>
        <w:rPr>
          <w:sz w:val="28"/>
        </w:rPr>
        <w:t xml:space="preserve"> информацией о включении вида в Красную книгу Российской Федерации и Красную книгу Республики Крым);</w:t>
      </w:r>
      <w:proofErr w:type="gramEnd"/>
    </w:p>
    <w:p w:rsidR="00F509E9" w:rsidRDefault="003972B1">
      <w:pPr>
        <w:pStyle w:val="a4"/>
        <w:numPr>
          <w:ilvl w:val="3"/>
          <w:numId w:val="5"/>
        </w:numPr>
        <w:tabs>
          <w:tab w:val="left" w:pos="1209"/>
        </w:tabs>
        <w:ind w:right="136" w:firstLine="708"/>
        <w:rPr>
          <w:sz w:val="28"/>
        </w:rPr>
      </w:pPr>
      <w:proofErr w:type="gramStart"/>
      <w:r>
        <w:rPr>
          <w:sz w:val="28"/>
        </w:rPr>
        <w:t>суммарные сведения о биологическом разнообразии: общее число выявленных видов основных таксономических групп организмов (млекопитающие, птицы, рептилии, ам</w:t>
      </w:r>
      <w:r>
        <w:rPr>
          <w:sz w:val="28"/>
        </w:rPr>
        <w:t>фибии, рыбы и круглоротые, моллюски, ракообразные, пауки, насекомые, сосудистые растения, мхи, водоросли, грибы, лишайники), в том числе количество видов, включенных в Красную книгу Российской Федерации и Красную книгу Республики Крым;</w:t>
      </w:r>
      <w:proofErr w:type="gramEnd"/>
    </w:p>
    <w:p w:rsidR="00F509E9" w:rsidRDefault="003972B1">
      <w:pPr>
        <w:pStyle w:val="a4"/>
        <w:numPr>
          <w:ilvl w:val="3"/>
          <w:numId w:val="5"/>
        </w:numPr>
        <w:tabs>
          <w:tab w:val="left" w:pos="1041"/>
        </w:tabs>
        <w:ind w:firstLine="708"/>
        <w:rPr>
          <w:sz w:val="28"/>
        </w:rPr>
      </w:pPr>
      <w:r>
        <w:rPr>
          <w:sz w:val="28"/>
        </w:rPr>
        <w:t>характеристику основ</w:t>
      </w:r>
      <w:r>
        <w:rPr>
          <w:sz w:val="28"/>
        </w:rPr>
        <w:t>ных экосистем ООПТ, особо ценных для региона или данной территории природных объектов, расположенных на ООПТ, природных лечебных и рекреационных ресурсов (при наличии), наиболее значимых историк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культурных объектов, находящихся в границах ООПТ, с перечне</w:t>
      </w:r>
      <w:r>
        <w:rPr>
          <w:sz w:val="28"/>
        </w:rPr>
        <w:t>м таких объектов (при наличии);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080"/>
        </w:tabs>
        <w:ind w:firstLine="708"/>
        <w:rPr>
          <w:sz w:val="28"/>
        </w:rPr>
      </w:pPr>
      <w:r>
        <w:rPr>
          <w:sz w:val="28"/>
        </w:rPr>
        <w:t>экспликацию земель лесного фонда (приводится площадь в гектарах и в процентах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2"/>
          <w:sz w:val="28"/>
        </w:rPr>
        <w:t xml:space="preserve"> </w:t>
      </w:r>
      <w:r>
        <w:rPr>
          <w:sz w:val="28"/>
        </w:rPr>
        <w:t>ООПТ)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позициям:</w:t>
      </w:r>
      <w:r>
        <w:rPr>
          <w:spacing w:val="-1"/>
          <w:sz w:val="28"/>
        </w:rPr>
        <w:t xml:space="preserve"> </w:t>
      </w:r>
      <w:r>
        <w:rPr>
          <w:sz w:val="28"/>
        </w:rPr>
        <w:t>лесные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</w:t>
      </w:r>
      <w:r>
        <w:rPr>
          <w:spacing w:val="-3"/>
          <w:sz w:val="28"/>
        </w:rPr>
        <w:t xml:space="preserve"> </w:t>
      </w:r>
      <w:r>
        <w:rPr>
          <w:sz w:val="28"/>
        </w:rPr>
        <w:t>(всего, в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.:</w:t>
      </w:r>
      <w:r>
        <w:rPr>
          <w:spacing w:val="40"/>
          <w:sz w:val="28"/>
        </w:rPr>
        <w:t xml:space="preserve"> </w:t>
      </w:r>
      <w:r>
        <w:rPr>
          <w:sz w:val="28"/>
        </w:rPr>
        <w:t>покрытые</w:t>
      </w:r>
      <w:r>
        <w:rPr>
          <w:spacing w:val="40"/>
          <w:sz w:val="28"/>
        </w:rPr>
        <w:t xml:space="preserve"> </w:t>
      </w:r>
      <w:r>
        <w:rPr>
          <w:sz w:val="28"/>
        </w:rPr>
        <w:t>лесной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растительностью,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покрытые</w:t>
      </w:r>
      <w:r>
        <w:rPr>
          <w:spacing w:val="40"/>
          <w:sz w:val="28"/>
        </w:rPr>
        <w:t xml:space="preserve"> </w:t>
      </w:r>
      <w:r>
        <w:rPr>
          <w:sz w:val="28"/>
        </w:rPr>
        <w:t>лесной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растительностью),</w:t>
      </w:r>
    </w:p>
    <w:p w:rsidR="00F509E9" w:rsidRDefault="00F509E9">
      <w:pPr>
        <w:pStyle w:val="a4"/>
        <w:rPr>
          <w:sz w:val="28"/>
        </w:rPr>
        <w:sectPr w:rsidR="00F509E9">
          <w:pgSz w:w="11910" w:h="16840"/>
          <w:pgMar w:top="1040" w:right="425" w:bottom="280" w:left="992" w:header="720" w:footer="720" w:gutter="0"/>
          <w:cols w:space="720"/>
        </w:sectPr>
      </w:pPr>
    </w:p>
    <w:p w:rsidR="00F509E9" w:rsidRDefault="003972B1">
      <w:pPr>
        <w:pStyle w:val="a3"/>
        <w:spacing w:before="67" w:line="242" w:lineRule="auto"/>
        <w:ind w:right="138" w:firstLine="0"/>
      </w:pPr>
      <w:proofErr w:type="gramStart"/>
      <w:r>
        <w:lastRenderedPageBreak/>
        <w:t xml:space="preserve">нелесные земли (всего, в </w:t>
      </w:r>
      <w:proofErr w:type="spellStart"/>
      <w:r>
        <w:t>т.ч</w:t>
      </w:r>
      <w:proofErr w:type="spellEnd"/>
      <w:r>
        <w:t>.: болота, дороги, просеки, линейные сооружения (трубопроводы, ЛЭП и др.)), прочие земли (указать, какие);</w:t>
      </w:r>
      <w:proofErr w:type="gramEnd"/>
    </w:p>
    <w:p w:rsidR="00F509E9" w:rsidRDefault="003972B1">
      <w:pPr>
        <w:pStyle w:val="a4"/>
        <w:numPr>
          <w:ilvl w:val="3"/>
          <w:numId w:val="5"/>
        </w:numPr>
        <w:tabs>
          <w:tab w:val="left" w:pos="1011"/>
        </w:tabs>
        <w:spacing w:line="317" w:lineRule="exact"/>
        <w:ind w:left="1011" w:right="0" w:hanging="162"/>
        <w:rPr>
          <w:sz w:val="28"/>
        </w:rPr>
      </w:pPr>
      <w:r>
        <w:rPr>
          <w:sz w:val="28"/>
        </w:rPr>
        <w:t>просветительские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рекреационные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ООПТ:</w:t>
      </w:r>
    </w:p>
    <w:p w:rsidR="00F509E9" w:rsidRDefault="003972B1">
      <w:pPr>
        <w:pStyle w:val="a3"/>
        <w:ind w:right="138"/>
      </w:pPr>
      <w:r>
        <w:t>а) гостиничные и/или туристические комплексы и сооружения (общая функциональная площадь, максимальная емкость единовременного приема посетителей, период и режим функционирования, в чьем ведении находится,</w:t>
      </w:r>
      <w:r>
        <w:rPr>
          <w:spacing w:val="40"/>
        </w:rPr>
        <w:t xml:space="preserve"> </w:t>
      </w:r>
      <w:r>
        <w:t>краткое описание условий приема);</w:t>
      </w:r>
    </w:p>
    <w:p w:rsidR="00F509E9" w:rsidRDefault="003972B1">
      <w:pPr>
        <w:pStyle w:val="a3"/>
        <w:spacing w:before="1"/>
        <w:ind w:right="138"/>
      </w:pPr>
      <w:r>
        <w:t>б) лечебно-оздоро</w:t>
      </w:r>
      <w:r>
        <w:t>вительные учреждения, пансионаты, дома отдыха (общая функциональная площадь, максимальная емкость единовременного приема посетителей, период и режим функционирования, в чьем ведении находится,</w:t>
      </w:r>
      <w:r>
        <w:rPr>
          <w:spacing w:val="40"/>
        </w:rPr>
        <w:t xml:space="preserve"> </w:t>
      </w:r>
      <w:r>
        <w:t>краткое описание условий приема);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053"/>
        </w:tabs>
        <w:ind w:firstLine="708"/>
        <w:rPr>
          <w:sz w:val="28"/>
        </w:rPr>
      </w:pPr>
      <w:proofErr w:type="gramStart"/>
      <w:r>
        <w:rPr>
          <w:sz w:val="28"/>
        </w:rPr>
        <w:t xml:space="preserve">указание на состав природных </w:t>
      </w:r>
      <w:r>
        <w:rPr>
          <w:sz w:val="28"/>
        </w:rPr>
        <w:t>и антропогенных объектов (при наличии) и занимаемую площадь (в гектарах и в процентах от общей площади ООПТ): леса, луга (всего, в том числе пойменные, суходольные), кустарники, водотоки (реки, ручьи, каналы), водоемы (озера, пруды, обводненные карьеры, во</w:t>
      </w:r>
      <w:r>
        <w:rPr>
          <w:sz w:val="28"/>
        </w:rPr>
        <w:t xml:space="preserve">дохранилища), природные выходы подземных вод (родники), болота, дороги (всего,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шоссейные, грунтовые общего пользования, лесные противопожарного назначения), просеки, противопожарные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разрывы, земли, занятые зданиями, строениями, сооружениями, линейны</w:t>
      </w:r>
      <w:r>
        <w:rPr>
          <w:sz w:val="28"/>
        </w:rPr>
        <w:t>ми сооружениями (трубопроводы, линии электропередач);</w:t>
      </w:r>
      <w:proofErr w:type="gramEnd"/>
    </w:p>
    <w:p w:rsidR="00F509E9" w:rsidRDefault="003972B1">
      <w:pPr>
        <w:pStyle w:val="a4"/>
        <w:numPr>
          <w:ilvl w:val="3"/>
          <w:numId w:val="5"/>
        </w:numPr>
        <w:tabs>
          <w:tab w:val="left" w:pos="1209"/>
        </w:tabs>
        <w:ind w:firstLine="708"/>
        <w:rPr>
          <w:sz w:val="28"/>
        </w:rPr>
      </w:pPr>
      <w:r>
        <w:rPr>
          <w:sz w:val="28"/>
        </w:rPr>
        <w:t xml:space="preserve">картографический материал в масштабе 1:500 с указанием места расположения (ситуационный план), границ землепользования, охранной зоны (при </w:t>
      </w:r>
      <w:r>
        <w:rPr>
          <w:spacing w:val="-2"/>
          <w:sz w:val="28"/>
        </w:rPr>
        <w:t>необходимости);</w:t>
      </w:r>
    </w:p>
    <w:p w:rsidR="00F509E9" w:rsidRDefault="003972B1">
      <w:pPr>
        <w:pStyle w:val="a4"/>
        <w:numPr>
          <w:ilvl w:val="3"/>
          <w:numId w:val="5"/>
        </w:numPr>
        <w:tabs>
          <w:tab w:val="left" w:pos="1109"/>
        </w:tabs>
        <w:ind w:right="138" w:firstLine="708"/>
        <w:rPr>
          <w:sz w:val="28"/>
        </w:rPr>
      </w:pPr>
      <w:r>
        <w:rPr>
          <w:sz w:val="28"/>
        </w:rPr>
        <w:t>предложения по зонированию, режиму особой охран</w:t>
      </w:r>
      <w:r>
        <w:rPr>
          <w:sz w:val="28"/>
        </w:rPr>
        <w:t xml:space="preserve">ы ООПТ местного </w:t>
      </w:r>
      <w:r>
        <w:rPr>
          <w:spacing w:val="-2"/>
          <w:sz w:val="28"/>
        </w:rPr>
        <w:t>значения.</w:t>
      </w:r>
    </w:p>
    <w:p w:rsidR="00F509E9" w:rsidRDefault="003972B1">
      <w:pPr>
        <w:pStyle w:val="a3"/>
        <w:ind w:right="140"/>
      </w:pPr>
      <w:r>
        <w:t>К предложению также могут быть приложены и иные документы, обосновывающие необходимость создания ООПТ местного значения.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427"/>
        </w:tabs>
        <w:spacing w:before="1"/>
        <w:ind w:firstLine="708"/>
        <w:jc w:val="both"/>
        <w:rPr>
          <w:sz w:val="28"/>
        </w:rPr>
      </w:pPr>
      <w:r>
        <w:rPr>
          <w:sz w:val="28"/>
        </w:rPr>
        <w:t>В целях рассмотрения поступившего предложения о создании ООПТ местного значения, в Администрации образуется Р</w:t>
      </w:r>
      <w:r>
        <w:rPr>
          <w:sz w:val="28"/>
        </w:rPr>
        <w:t>абочая группа по рассмотрению вопроса о целесообразности создания на территории муниципального образования ООПТ местного значения (далее – Рабочая группа).</w:t>
      </w:r>
    </w:p>
    <w:p w:rsidR="00F509E9" w:rsidRDefault="003972B1">
      <w:pPr>
        <w:pStyle w:val="a3"/>
        <w:ind w:right="139"/>
      </w:pPr>
      <w:r>
        <w:t>Состав Рабочей группы и Положение о ней утверждаются распоряжением администрации в течение 5 рабочих</w:t>
      </w:r>
      <w:r>
        <w:t xml:space="preserve"> дней с момента поступления предложения.</w:t>
      </w:r>
    </w:p>
    <w:p w:rsidR="00F509E9" w:rsidRDefault="003972B1">
      <w:pPr>
        <w:pStyle w:val="a3"/>
        <w:spacing w:line="242" w:lineRule="auto"/>
        <w:ind w:right="141"/>
      </w:pPr>
      <w:r>
        <w:t>Сроки и порядок рассмотрения предложения о создании ООПТ местного значения устанавливаются в Положении о Рабочей группе.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372"/>
        </w:tabs>
        <w:ind w:firstLine="708"/>
        <w:jc w:val="both"/>
        <w:rPr>
          <w:sz w:val="28"/>
        </w:rPr>
      </w:pPr>
      <w:r>
        <w:rPr>
          <w:sz w:val="28"/>
        </w:rPr>
        <w:t xml:space="preserve">Глава муниципального образования в срок, не позднее 3 рабочих дней с момента создания Рабочей </w:t>
      </w:r>
      <w:r>
        <w:rPr>
          <w:sz w:val="28"/>
        </w:rPr>
        <w:t>группы направляет в нее предложение инициатора и прилагаемый пакет документов.</w:t>
      </w:r>
    </w:p>
    <w:p w:rsidR="00F509E9" w:rsidRDefault="003972B1">
      <w:pPr>
        <w:pStyle w:val="a3"/>
      </w:pPr>
      <w:r>
        <w:t xml:space="preserve">Рабочая группа на </w:t>
      </w:r>
      <w:proofErr w:type="gramStart"/>
      <w:r>
        <w:t>основании</w:t>
      </w:r>
      <w:proofErr w:type="gramEnd"/>
      <w:r>
        <w:t xml:space="preserve"> предложения инициатора готовит заключение, а также принимает решение о наличии или отсутствии оснований для создания ООПТ местного значения.</w:t>
      </w:r>
    </w:p>
    <w:p w:rsidR="00F509E9" w:rsidRDefault="003972B1">
      <w:pPr>
        <w:pStyle w:val="a3"/>
        <w:ind w:right="136"/>
      </w:pPr>
      <w:r>
        <w:t>В случае принятия Рабочей группой решения о целесообразности создания на территории муниципального образования ООПТ местного значения, производится подготовка соответствующего заключения и проекта решения о создании ООПТ местного значения, которые в срок н</w:t>
      </w:r>
      <w:r>
        <w:t>е позднее 30 рабочих дней с момента поступления</w:t>
      </w:r>
      <w:r>
        <w:rPr>
          <w:spacing w:val="33"/>
        </w:rPr>
        <w:t xml:space="preserve"> </w:t>
      </w:r>
      <w:r>
        <w:t>предложения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Рабочую</w:t>
      </w:r>
      <w:r>
        <w:rPr>
          <w:spacing w:val="33"/>
        </w:rPr>
        <w:t xml:space="preserve"> </w:t>
      </w:r>
      <w:r>
        <w:t>группу,</w:t>
      </w:r>
      <w:r>
        <w:rPr>
          <w:spacing w:val="32"/>
        </w:rPr>
        <w:t xml:space="preserve"> </w:t>
      </w:r>
      <w:r>
        <w:t>направляются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Совет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rPr>
          <w:spacing w:val="-2"/>
        </w:rPr>
        <w:t>принятия</w:t>
      </w:r>
    </w:p>
    <w:p w:rsidR="00F509E9" w:rsidRDefault="00F509E9">
      <w:pPr>
        <w:pStyle w:val="a3"/>
        <w:sectPr w:rsidR="00F509E9">
          <w:pgSz w:w="11910" w:h="16840"/>
          <w:pgMar w:top="1040" w:right="425" w:bottom="280" w:left="992" w:header="720" w:footer="720" w:gutter="0"/>
          <w:cols w:space="720"/>
        </w:sectPr>
      </w:pPr>
    </w:p>
    <w:p w:rsidR="00F509E9" w:rsidRDefault="003972B1">
      <w:pPr>
        <w:pStyle w:val="a3"/>
        <w:spacing w:before="67"/>
        <w:ind w:right="0" w:firstLine="0"/>
      </w:pPr>
      <w:r>
        <w:lastRenderedPageBreak/>
        <w:t>соответствующего</w:t>
      </w:r>
      <w:r>
        <w:rPr>
          <w:spacing w:val="-5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rPr>
          <w:spacing w:val="-2"/>
        </w:rPr>
        <w:t>создании.</w:t>
      </w:r>
    </w:p>
    <w:p w:rsidR="00F509E9" w:rsidRDefault="003972B1">
      <w:pPr>
        <w:pStyle w:val="a3"/>
        <w:spacing w:before="3"/>
      </w:pPr>
      <w:r>
        <w:t>В случае</w:t>
      </w:r>
      <w:proofErr w:type="gramStart"/>
      <w:r>
        <w:t>,</w:t>
      </w:r>
      <w:proofErr w:type="gramEnd"/>
      <w:r>
        <w:t xml:space="preserve"> если создаваемая ООПТ местного значения будет занимать более чем пять процентов от общей площади земельных участков, находящихся в собственности Косточковского</w:t>
      </w:r>
      <w:r>
        <w:t xml:space="preserve"> сельского поселения Нижнегорского района совета Республики Крым, проект решения о </w:t>
      </w:r>
      <w:r>
        <w:t xml:space="preserve">создании ООПТ местного значения с пакетом документов, в срок, не позднее 30 рабочих дней с момента поступления предложения в Рабочую группу, подлежит направлению в Управление для </w:t>
      </w:r>
      <w:r>
        <w:rPr>
          <w:spacing w:val="-2"/>
        </w:rPr>
        <w:t>согласования.</w:t>
      </w:r>
    </w:p>
    <w:p w:rsidR="00F509E9" w:rsidRDefault="003972B1">
      <w:pPr>
        <w:pStyle w:val="a3"/>
      </w:pPr>
      <w:r>
        <w:t xml:space="preserve">В случае принятия Рабочей группой решения о нецелесообразности </w:t>
      </w:r>
      <w:r>
        <w:t>создания на территории муниципального образования ООПТ местного значения, производится подготовка уведомления с обоснованием причин принятия такого решения, которое в течение 5 рабочих дней с момента принятия такого решения направляется инициатору предложе</w:t>
      </w:r>
      <w:r>
        <w:t>ния.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382"/>
        </w:tabs>
        <w:ind w:firstLine="708"/>
        <w:jc w:val="both"/>
        <w:rPr>
          <w:sz w:val="28"/>
        </w:rPr>
      </w:pPr>
      <w:r>
        <w:rPr>
          <w:sz w:val="28"/>
        </w:rPr>
        <w:t>Решение о создании ООПТ местного значения принимается Советом на ближайшем заседании с момента поступления заключения рабочей группы и прилагаемого к нему пакета документов. Принятое решение о создании ООПТ местного значения подлежит направлению Совет</w:t>
      </w:r>
      <w:r>
        <w:rPr>
          <w:sz w:val="28"/>
        </w:rPr>
        <w:t>ом в Администрацию в течение 3 рабочих дней с момента его принятия.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360"/>
        </w:tabs>
        <w:ind w:right="139" w:firstLine="708"/>
        <w:jc w:val="both"/>
        <w:rPr>
          <w:sz w:val="28"/>
        </w:rPr>
      </w:pPr>
      <w:r>
        <w:rPr>
          <w:sz w:val="28"/>
        </w:rPr>
        <w:t>На основании поступившего решения Совета о создании ООПТ местного значения, Администрацией утверждается соответствующее Положение об ООПТ местного значения.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495"/>
        </w:tabs>
        <w:ind w:firstLine="708"/>
        <w:jc w:val="both"/>
        <w:rPr>
          <w:sz w:val="28"/>
        </w:rPr>
      </w:pPr>
      <w:r>
        <w:rPr>
          <w:sz w:val="28"/>
        </w:rPr>
        <w:t>Администрация в срок, не поздне</w:t>
      </w:r>
      <w:r>
        <w:rPr>
          <w:sz w:val="28"/>
        </w:rPr>
        <w:t>е 20 рабочих дней с момента утверждения Положения о создании ООПТ местного значения предоставляет сведения о созданной ООПТ местного значения в Министерство экологии и природных ресурсов Республики Крым.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628"/>
        </w:tabs>
        <w:ind w:right="136" w:firstLine="708"/>
        <w:jc w:val="both"/>
        <w:rPr>
          <w:sz w:val="28"/>
        </w:rPr>
      </w:pPr>
      <w:proofErr w:type="gramStart"/>
      <w:r>
        <w:rPr>
          <w:sz w:val="28"/>
        </w:rPr>
        <w:t>Для внесения сведений об ООПТ местного значения в Ед</w:t>
      </w:r>
      <w:r>
        <w:rPr>
          <w:sz w:val="28"/>
        </w:rPr>
        <w:t>иный государственный реестр недвижимости, Администрация, после разработки и утверждения Положения о создании ООПТ местного значения, направляет его в федеральный орган исполнительной власти (его территориальный орган), уполномоченный на осуществление госуд</w:t>
      </w:r>
      <w:r>
        <w:rPr>
          <w:sz w:val="28"/>
        </w:rPr>
        <w:t>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для регистрации в порядке</w:t>
      </w:r>
      <w:proofErr w:type="gramEnd"/>
      <w:r>
        <w:rPr>
          <w:sz w:val="28"/>
        </w:rPr>
        <w:t xml:space="preserve"> и в сроки, установленны</w:t>
      </w:r>
      <w:r>
        <w:rPr>
          <w:sz w:val="28"/>
        </w:rPr>
        <w:t>е ст. 32 Федерального закона от 13.07.2015 № 218-ФЗ «О государственной регистрации недвижимости» и Правилами предоставления документов, направляемых или предоставляемых в соответствии с ч. 1, 3 - 13, 15 ст.</w:t>
      </w:r>
    </w:p>
    <w:p w:rsidR="00F509E9" w:rsidRDefault="003972B1">
      <w:pPr>
        <w:pStyle w:val="a3"/>
        <w:ind w:right="136" w:firstLine="0"/>
      </w:pPr>
      <w:r>
        <w:t>32 Федерального закона «О государственной регистр</w:t>
      </w:r>
      <w:r>
        <w:t>ации недвижимости» в 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</w:t>
      </w:r>
      <w:r>
        <w:t xml:space="preserve">нного реестра недвижимости и предоставление сведений, содержащихся в Едином государственном реестре недвижимости, </w:t>
      </w:r>
      <w:proofErr w:type="gramStart"/>
      <w:r>
        <w:t>утвержденными</w:t>
      </w:r>
      <w:proofErr w:type="gramEnd"/>
      <w:r>
        <w:t xml:space="preserve"> постановлением Правительства Российской Федерации от 31.12.2015 № 1532.</w:t>
      </w:r>
    </w:p>
    <w:p w:rsidR="00F509E9" w:rsidRDefault="00F509E9">
      <w:pPr>
        <w:pStyle w:val="a3"/>
        <w:spacing w:before="5"/>
        <w:ind w:left="0" w:right="0" w:firstLine="0"/>
        <w:jc w:val="left"/>
      </w:pPr>
    </w:p>
    <w:p w:rsidR="00F509E9" w:rsidRDefault="003972B1">
      <w:pPr>
        <w:pStyle w:val="a4"/>
        <w:numPr>
          <w:ilvl w:val="0"/>
          <w:numId w:val="5"/>
        </w:numPr>
        <w:tabs>
          <w:tab w:val="left" w:pos="1213"/>
        </w:tabs>
        <w:ind w:left="1213" w:right="0" w:hanging="280"/>
        <w:jc w:val="left"/>
        <w:rPr>
          <w:b/>
          <w:sz w:val="28"/>
        </w:rPr>
      </w:pPr>
      <w:r>
        <w:rPr>
          <w:b/>
          <w:sz w:val="28"/>
        </w:rPr>
        <w:t>Финансирование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расходов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создание,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охрану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использов</w:t>
      </w:r>
      <w:r>
        <w:rPr>
          <w:b/>
          <w:sz w:val="28"/>
        </w:rPr>
        <w:t>ание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ООПТ</w:t>
      </w:r>
    </w:p>
    <w:p w:rsidR="00F509E9" w:rsidRDefault="00F509E9">
      <w:pPr>
        <w:pStyle w:val="a4"/>
        <w:jc w:val="left"/>
        <w:rPr>
          <w:b/>
          <w:sz w:val="28"/>
        </w:rPr>
        <w:sectPr w:rsidR="00F509E9">
          <w:pgSz w:w="11910" w:h="16840"/>
          <w:pgMar w:top="1040" w:right="425" w:bottom="280" w:left="992" w:header="720" w:footer="720" w:gutter="0"/>
          <w:cols w:space="720"/>
        </w:sectPr>
      </w:pPr>
    </w:p>
    <w:p w:rsidR="00F509E9" w:rsidRDefault="003972B1">
      <w:pPr>
        <w:spacing w:before="72"/>
        <w:ind w:left="705" w:right="706"/>
        <w:jc w:val="center"/>
        <w:rPr>
          <w:b/>
          <w:sz w:val="28"/>
        </w:rPr>
      </w:pPr>
      <w:r>
        <w:rPr>
          <w:b/>
          <w:sz w:val="28"/>
        </w:rPr>
        <w:lastRenderedPageBreak/>
        <w:t>местного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значения</w:t>
      </w:r>
    </w:p>
    <w:p w:rsidR="00F509E9" w:rsidRDefault="003972B1">
      <w:pPr>
        <w:pStyle w:val="a4"/>
        <w:numPr>
          <w:ilvl w:val="1"/>
          <w:numId w:val="5"/>
        </w:numPr>
        <w:tabs>
          <w:tab w:val="left" w:pos="1476"/>
        </w:tabs>
        <w:spacing w:before="319"/>
        <w:ind w:firstLine="708"/>
        <w:jc w:val="both"/>
        <w:rPr>
          <w:sz w:val="28"/>
        </w:rPr>
      </w:pPr>
      <w:r>
        <w:rPr>
          <w:sz w:val="28"/>
        </w:rPr>
        <w:t>Финансирование расходов на мероприятия по созданию, охране и использованию особо ООПТ местного значения осуществляется за счет средств бюджета муниципального образования и иных не запрещенных действующим законодательством законом источников финансирования.</w:t>
      </w:r>
    </w:p>
    <w:sectPr w:rsidR="00F509E9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C7663"/>
    <w:multiLevelType w:val="hybridMultilevel"/>
    <w:tmpl w:val="E9AE6C1E"/>
    <w:lvl w:ilvl="0" w:tplc="5830B31A">
      <w:start w:val="1"/>
      <w:numFmt w:val="decimal"/>
      <w:lvlText w:val="%1)"/>
      <w:lvlJc w:val="left"/>
      <w:pPr>
        <w:ind w:left="14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EA9DBC">
      <w:numFmt w:val="bullet"/>
      <w:lvlText w:val="•"/>
      <w:lvlJc w:val="left"/>
      <w:pPr>
        <w:ind w:left="1174" w:hanging="320"/>
      </w:pPr>
      <w:rPr>
        <w:rFonts w:hint="default"/>
        <w:lang w:val="ru-RU" w:eastAsia="en-US" w:bidi="ar-SA"/>
      </w:rPr>
    </w:lvl>
    <w:lvl w:ilvl="2" w:tplc="DEB45F82">
      <w:numFmt w:val="bullet"/>
      <w:lvlText w:val="•"/>
      <w:lvlJc w:val="left"/>
      <w:pPr>
        <w:ind w:left="2209" w:hanging="320"/>
      </w:pPr>
      <w:rPr>
        <w:rFonts w:hint="default"/>
        <w:lang w:val="ru-RU" w:eastAsia="en-US" w:bidi="ar-SA"/>
      </w:rPr>
    </w:lvl>
    <w:lvl w:ilvl="3" w:tplc="845A1A40">
      <w:numFmt w:val="bullet"/>
      <w:lvlText w:val="•"/>
      <w:lvlJc w:val="left"/>
      <w:pPr>
        <w:ind w:left="3244" w:hanging="320"/>
      </w:pPr>
      <w:rPr>
        <w:rFonts w:hint="default"/>
        <w:lang w:val="ru-RU" w:eastAsia="en-US" w:bidi="ar-SA"/>
      </w:rPr>
    </w:lvl>
    <w:lvl w:ilvl="4" w:tplc="70E0E030">
      <w:numFmt w:val="bullet"/>
      <w:lvlText w:val="•"/>
      <w:lvlJc w:val="left"/>
      <w:pPr>
        <w:ind w:left="4279" w:hanging="320"/>
      </w:pPr>
      <w:rPr>
        <w:rFonts w:hint="default"/>
        <w:lang w:val="ru-RU" w:eastAsia="en-US" w:bidi="ar-SA"/>
      </w:rPr>
    </w:lvl>
    <w:lvl w:ilvl="5" w:tplc="0E58BF90">
      <w:numFmt w:val="bullet"/>
      <w:lvlText w:val="•"/>
      <w:lvlJc w:val="left"/>
      <w:pPr>
        <w:ind w:left="5314" w:hanging="320"/>
      </w:pPr>
      <w:rPr>
        <w:rFonts w:hint="default"/>
        <w:lang w:val="ru-RU" w:eastAsia="en-US" w:bidi="ar-SA"/>
      </w:rPr>
    </w:lvl>
    <w:lvl w:ilvl="6" w:tplc="72664440">
      <w:numFmt w:val="bullet"/>
      <w:lvlText w:val="•"/>
      <w:lvlJc w:val="left"/>
      <w:pPr>
        <w:ind w:left="6349" w:hanging="320"/>
      </w:pPr>
      <w:rPr>
        <w:rFonts w:hint="default"/>
        <w:lang w:val="ru-RU" w:eastAsia="en-US" w:bidi="ar-SA"/>
      </w:rPr>
    </w:lvl>
    <w:lvl w:ilvl="7" w:tplc="B336ABDA">
      <w:numFmt w:val="bullet"/>
      <w:lvlText w:val="•"/>
      <w:lvlJc w:val="left"/>
      <w:pPr>
        <w:ind w:left="7384" w:hanging="320"/>
      </w:pPr>
      <w:rPr>
        <w:rFonts w:hint="default"/>
        <w:lang w:val="ru-RU" w:eastAsia="en-US" w:bidi="ar-SA"/>
      </w:rPr>
    </w:lvl>
    <w:lvl w:ilvl="8" w:tplc="37F64E84">
      <w:numFmt w:val="bullet"/>
      <w:lvlText w:val="•"/>
      <w:lvlJc w:val="left"/>
      <w:pPr>
        <w:ind w:left="8419" w:hanging="320"/>
      </w:pPr>
      <w:rPr>
        <w:rFonts w:hint="default"/>
        <w:lang w:val="ru-RU" w:eastAsia="en-US" w:bidi="ar-SA"/>
      </w:rPr>
    </w:lvl>
  </w:abstractNum>
  <w:abstractNum w:abstractNumId="1">
    <w:nsid w:val="1F3871ED"/>
    <w:multiLevelType w:val="hybridMultilevel"/>
    <w:tmpl w:val="CE005CF6"/>
    <w:lvl w:ilvl="0" w:tplc="AB80D5BE">
      <w:start w:val="1"/>
      <w:numFmt w:val="decimal"/>
      <w:lvlText w:val="%1."/>
      <w:lvlJc w:val="left"/>
      <w:pPr>
        <w:ind w:left="14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AAE01DC">
      <w:numFmt w:val="bullet"/>
      <w:lvlText w:val="•"/>
      <w:lvlJc w:val="left"/>
      <w:pPr>
        <w:ind w:left="1174" w:hanging="213"/>
      </w:pPr>
      <w:rPr>
        <w:rFonts w:hint="default"/>
        <w:lang w:val="ru-RU" w:eastAsia="en-US" w:bidi="ar-SA"/>
      </w:rPr>
    </w:lvl>
    <w:lvl w:ilvl="2" w:tplc="9E20CA36">
      <w:numFmt w:val="bullet"/>
      <w:lvlText w:val="•"/>
      <w:lvlJc w:val="left"/>
      <w:pPr>
        <w:ind w:left="2209" w:hanging="213"/>
      </w:pPr>
      <w:rPr>
        <w:rFonts w:hint="default"/>
        <w:lang w:val="ru-RU" w:eastAsia="en-US" w:bidi="ar-SA"/>
      </w:rPr>
    </w:lvl>
    <w:lvl w:ilvl="3" w:tplc="F9A61924">
      <w:numFmt w:val="bullet"/>
      <w:lvlText w:val="•"/>
      <w:lvlJc w:val="left"/>
      <w:pPr>
        <w:ind w:left="3244" w:hanging="213"/>
      </w:pPr>
      <w:rPr>
        <w:rFonts w:hint="default"/>
        <w:lang w:val="ru-RU" w:eastAsia="en-US" w:bidi="ar-SA"/>
      </w:rPr>
    </w:lvl>
    <w:lvl w:ilvl="4" w:tplc="DCBA731A">
      <w:numFmt w:val="bullet"/>
      <w:lvlText w:val="•"/>
      <w:lvlJc w:val="left"/>
      <w:pPr>
        <w:ind w:left="4279" w:hanging="213"/>
      </w:pPr>
      <w:rPr>
        <w:rFonts w:hint="default"/>
        <w:lang w:val="ru-RU" w:eastAsia="en-US" w:bidi="ar-SA"/>
      </w:rPr>
    </w:lvl>
    <w:lvl w:ilvl="5" w:tplc="50B24222">
      <w:numFmt w:val="bullet"/>
      <w:lvlText w:val="•"/>
      <w:lvlJc w:val="left"/>
      <w:pPr>
        <w:ind w:left="5314" w:hanging="213"/>
      </w:pPr>
      <w:rPr>
        <w:rFonts w:hint="default"/>
        <w:lang w:val="ru-RU" w:eastAsia="en-US" w:bidi="ar-SA"/>
      </w:rPr>
    </w:lvl>
    <w:lvl w:ilvl="6" w:tplc="704EB956">
      <w:numFmt w:val="bullet"/>
      <w:lvlText w:val="•"/>
      <w:lvlJc w:val="left"/>
      <w:pPr>
        <w:ind w:left="6349" w:hanging="213"/>
      </w:pPr>
      <w:rPr>
        <w:rFonts w:hint="default"/>
        <w:lang w:val="ru-RU" w:eastAsia="en-US" w:bidi="ar-SA"/>
      </w:rPr>
    </w:lvl>
    <w:lvl w:ilvl="7" w:tplc="89D8B01E">
      <w:numFmt w:val="bullet"/>
      <w:lvlText w:val="•"/>
      <w:lvlJc w:val="left"/>
      <w:pPr>
        <w:ind w:left="7384" w:hanging="213"/>
      </w:pPr>
      <w:rPr>
        <w:rFonts w:hint="default"/>
        <w:lang w:val="ru-RU" w:eastAsia="en-US" w:bidi="ar-SA"/>
      </w:rPr>
    </w:lvl>
    <w:lvl w:ilvl="8" w:tplc="16F865B4">
      <w:numFmt w:val="bullet"/>
      <w:lvlText w:val="•"/>
      <w:lvlJc w:val="left"/>
      <w:pPr>
        <w:ind w:left="8419" w:hanging="213"/>
      </w:pPr>
      <w:rPr>
        <w:rFonts w:hint="default"/>
        <w:lang w:val="ru-RU" w:eastAsia="en-US" w:bidi="ar-SA"/>
      </w:rPr>
    </w:lvl>
  </w:abstractNum>
  <w:abstractNum w:abstractNumId="2">
    <w:nsid w:val="3DB91160"/>
    <w:multiLevelType w:val="multilevel"/>
    <w:tmpl w:val="DBE0B5B2"/>
    <w:lvl w:ilvl="0">
      <w:start w:val="1"/>
      <w:numFmt w:val="decimal"/>
      <w:lvlText w:val="%1."/>
      <w:lvlJc w:val="left"/>
      <w:pPr>
        <w:ind w:left="420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72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8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4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214"/>
      </w:pPr>
      <w:rPr>
        <w:rFonts w:hint="default"/>
        <w:lang w:val="ru-RU" w:eastAsia="en-US" w:bidi="ar-SA"/>
      </w:rPr>
    </w:lvl>
  </w:abstractNum>
  <w:abstractNum w:abstractNumId="3">
    <w:nsid w:val="404A1E1B"/>
    <w:multiLevelType w:val="hybridMultilevel"/>
    <w:tmpl w:val="6A82927C"/>
    <w:lvl w:ilvl="0" w:tplc="019E793A">
      <w:numFmt w:val="bullet"/>
      <w:lvlText w:val="-"/>
      <w:lvlJc w:val="left"/>
      <w:pPr>
        <w:ind w:left="14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7655D8">
      <w:numFmt w:val="bullet"/>
      <w:lvlText w:val="•"/>
      <w:lvlJc w:val="left"/>
      <w:pPr>
        <w:ind w:left="1174" w:hanging="312"/>
      </w:pPr>
      <w:rPr>
        <w:rFonts w:hint="default"/>
        <w:lang w:val="ru-RU" w:eastAsia="en-US" w:bidi="ar-SA"/>
      </w:rPr>
    </w:lvl>
    <w:lvl w:ilvl="2" w:tplc="B434A4D8">
      <w:numFmt w:val="bullet"/>
      <w:lvlText w:val="•"/>
      <w:lvlJc w:val="left"/>
      <w:pPr>
        <w:ind w:left="2209" w:hanging="312"/>
      </w:pPr>
      <w:rPr>
        <w:rFonts w:hint="default"/>
        <w:lang w:val="ru-RU" w:eastAsia="en-US" w:bidi="ar-SA"/>
      </w:rPr>
    </w:lvl>
    <w:lvl w:ilvl="3" w:tplc="7EA4DBC4">
      <w:numFmt w:val="bullet"/>
      <w:lvlText w:val="•"/>
      <w:lvlJc w:val="left"/>
      <w:pPr>
        <w:ind w:left="3244" w:hanging="312"/>
      </w:pPr>
      <w:rPr>
        <w:rFonts w:hint="default"/>
        <w:lang w:val="ru-RU" w:eastAsia="en-US" w:bidi="ar-SA"/>
      </w:rPr>
    </w:lvl>
    <w:lvl w:ilvl="4" w:tplc="9FE0D664">
      <w:numFmt w:val="bullet"/>
      <w:lvlText w:val="•"/>
      <w:lvlJc w:val="left"/>
      <w:pPr>
        <w:ind w:left="4279" w:hanging="312"/>
      </w:pPr>
      <w:rPr>
        <w:rFonts w:hint="default"/>
        <w:lang w:val="ru-RU" w:eastAsia="en-US" w:bidi="ar-SA"/>
      </w:rPr>
    </w:lvl>
    <w:lvl w:ilvl="5" w:tplc="6A36FFCC">
      <w:numFmt w:val="bullet"/>
      <w:lvlText w:val="•"/>
      <w:lvlJc w:val="left"/>
      <w:pPr>
        <w:ind w:left="5314" w:hanging="312"/>
      </w:pPr>
      <w:rPr>
        <w:rFonts w:hint="default"/>
        <w:lang w:val="ru-RU" w:eastAsia="en-US" w:bidi="ar-SA"/>
      </w:rPr>
    </w:lvl>
    <w:lvl w:ilvl="6" w:tplc="E5488500">
      <w:numFmt w:val="bullet"/>
      <w:lvlText w:val="•"/>
      <w:lvlJc w:val="left"/>
      <w:pPr>
        <w:ind w:left="6349" w:hanging="312"/>
      </w:pPr>
      <w:rPr>
        <w:rFonts w:hint="default"/>
        <w:lang w:val="ru-RU" w:eastAsia="en-US" w:bidi="ar-SA"/>
      </w:rPr>
    </w:lvl>
    <w:lvl w:ilvl="7" w:tplc="BB180A84">
      <w:numFmt w:val="bullet"/>
      <w:lvlText w:val="•"/>
      <w:lvlJc w:val="left"/>
      <w:pPr>
        <w:ind w:left="7384" w:hanging="312"/>
      </w:pPr>
      <w:rPr>
        <w:rFonts w:hint="default"/>
        <w:lang w:val="ru-RU" w:eastAsia="en-US" w:bidi="ar-SA"/>
      </w:rPr>
    </w:lvl>
    <w:lvl w:ilvl="8" w:tplc="BDDE949A">
      <w:numFmt w:val="bullet"/>
      <w:lvlText w:val="•"/>
      <w:lvlJc w:val="left"/>
      <w:pPr>
        <w:ind w:left="8419" w:hanging="312"/>
      </w:pPr>
      <w:rPr>
        <w:rFonts w:hint="default"/>
        <w:lang w:val="ru-RU" w:eastAsia="en-US" w:bidi="ar-SA"/>
      </w:rPr>
    </w:lvl>
  </w:abstractNum>
  <w:abstractNum w:abstractNumId="4">
    <w:nsid w:val="43106FC6"/>
    <w:multiLevelType w:val="hybridMultilevel"/>
    <w:tmpl w:val="BE54408A"/>
    <w:lvl w:ilvl="0" w:tplc="43D81D42">
      <w:start w:val="1"/>
      <w:numFmt w:val="decimal"/>
      <w:lvlText w:val="%1)"/>
      <w:lvlJc w:val="left"/>
      <w:pPr>
        <w:ind w:left="140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B8DF58">
      <w:numFmt w:val="bullet"/>
      <w:lvlText w:val="•"/>
      <w:lvlJc w:val="left"/>
      <w:pPr>
        <w:ind w:left="1174" w:hanging="401"/>
      </w:pPr>
      <w:rPr>
        <w:rFonts w:hint="default"/>
        <w:lang w:val="ru-RU" w:eastAsia="en-US" w:bidi="ar-SA"/>
      </w:rPr>
    </w:lvl>
    <w:lvl w:ilvl="2" w:tplc="D002817A">
      <w:numFmt w:val="bullet"/>
      <w:lvlText w:val="•"/>
      <w:lvlJc w:val="left"/>
      <w:pPr>
        <w:ind w:left="2209" w:hanging="401"/>
      </w:pPr>
      <w:rPr>
        <w:rFonts w:hint="default"/>
        <w:lang w:val="ru-RU" w:eastAsia="en-US" w:bidi="ar-SA"/>
      </w:rPr>
    </w:lvl>
    <w:lvl w:ilvl="3" w:tplc="AAD2C152">
      <w:numFmt w:val="bullet"/>
      <w:lvlText w:val="•"/>
      <w:lvlJc w:val="left"/>
      <w:pPr>
        <w:ind w:left="3244" w:hanging="401"/>
      </w:pPr>
      <w:rPr>
        <w:rFonts w:hint="default"/>
        <w:lang w:val="ru-RU" w:eastAsia="en-US" w:bidi="ar-SA"/>
      </w:rPr>
    </w:lvl>
    <w:lvl w:ilvl="4" w:tplc="19B21BCE">
      <w:numFmt w:val="bullet"/>
      <w:lvlText w:val="•"/>
      <w:lvlJc w:val="left"/>
      <w:pPr>
        <w:ind w:left="4279" w:hanging="401"/>
      </w:pPr>
      <w:rPr>
        <w:rFonts w:hint="default"/>
        <w:lang w:val="ru-RU" w:eastAsia="en-US" w:bidi="ar-SA"/>
      </w:rPr>
    </w:lvl>
    <w:lvl w:ilvl="5" w:tplc="29203682">
      <w:numFmt w:val="bullet"/>
      <w:lvlText w:val="•"/>
      <w:lvlJc w:val="left"/>
      <w:pPr>
        <w:ind w:left="5314" w:hanging="401"/>
      </w:pPr>
      <w:rPr>
        <w:rFonts w:hint="default"/>
        <w:lang w:val="ru-RU" w:eastAsia="en-US" w:bidi="ar-SA"/>
      </w:rPr>
    </w:lvl>
    <w:lvl w:ilvl="6" w:tplc="9E3CD168">
      <w:numFmt w:val="bullet"/>
      <w:lvlText w:val="•"/>
      <w:lvlJc w:val="left"/>
      <w:pPr>
        <w:ind w:left="6349" w:hanging="401"/>
      </w:pPr>
      <w:rPr>
        <w:rFonts w:hint="default"/>
        <w:lang w:val="ru-RU" w:eastAsia="en-US" w:bidi="ar-SA"/>
      </w:rPr>
    </w:lvl>
    <w:lvl w:ilvl="7" w:tplc="13E6D74A">
      <w:numFmt w:val="bullet"/>
      <w:lvlText w:val="•"/>
      <w:lvlJc w:val="left"/>
      <w:pPr>
        <w:ind w:left="7384" w:hanging="401"/>
      </w:pPr>
      <w:rPr>
        <w:rFonts w:hint="default"/>
        <w:lang w:val="ru-RU" w:eastAsia="en-US" w:bidi="ar-SA"/>
      </w:rPr>
    </w:lvl>
    <w:lvl w:ilvl="8" w:tplc="D2E08044">
      <w:numFmt w:val="bullet"/>
      <w:lvlText w:val="•"/>
      <w:lvlJc w:val="left"/>
      <w:pPr>
        <w:ind w:left="8419" w:hanging="401"/>
      </w:pPr>
      <w:rPr>
        <w:rFonts w:hint="default"/>
        <w:lang w:val="ru-RU" w:eastAsia="en-US" w:bidi="ar-SA"/>
      </w:rPr>
    </w:lvl>
  </w:abstractNum>
  <w:abstractNum w:abstractNumId="5">
    <w:nsid w:val="6C43221C"/>
    <w:multiLevelType w:val="hybridMultilevel"/>
    <w:tmpl w:val="9A089DEE"/>
    <w:lvl w:ilvl="0" w:tplc="2AFA200E">
      <w:numFmt w:val="bullet"/>
      <w:lvlText w:val="-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4695B8"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2" w:tplc="51AEE6F8">
      <w:numFmt w:val="bullet"/>
      <w:lvlText w:val="•"/>
      <w:lvlJc w:val="left"/>
      <w:pPr>
        <w:ind w:left="2209" w:hanging="183"/>
      </w:pPr>
      <w:rPr>
        <w:rFonts w:hint="default"/>
        <w:lang w:val="ru-RU" w:eastAsia="en-US" w:bidi="ar-SA"/>
      </w:rPr>
    </w:lvl>
    <w:lvl w:ilvl="3" w:tplc="7812A7F2">
      <w:numFmt w:val="bullet"/>
      <w:lvlText w:val="•"/>
      <w:lvlJc w:val="left"/>
      <w:pPr>
        <w:ind w:left="3244" w:hanging="183"/>
      </w:pPr>
      <w:rPr>
        <w:rFonts w:hint="default"/>
        <w:lang w:val="ru-RU" w:eastAsia="en-US" w:bidi="ar-SA"/>
      </w:rPr>
    </w:lvl>
    <w:lvl w:ilvl="4" w:tplc="973A39EE">
      <w:numFmt w:val="bullet"/>
      <w:lvlText w:val="•"/>
      <w:lvlJc w:val="left"/>
      <w:pPr>
        <w:ind w:left="4279" w:hanging="183"/>
      </w:pPr>
      <w:rPr>
        <w:rFonts w:hint="default"/>
        <w:lang w:val="ru-RU" w:eastAsia="en-US" w:bidi="ar-SA"/>
      </w:rPr>
    </w:lvl>
    <w:lvl w:ilvl="5" w:tplc="F30487F6">
      <w:numFmt w:val="bullet"/>
      <w:lvlText w:val="•"/>
      <w:lvlJc w:val="left"/>
      <w:pPr>
        <w:ind w:left="5314" w:hanging="183"/>
      </w:pPr>
      <w:rPr>
        <w:rFonts w:hint="default"/>
        <w:lang w:val="ru-RU" w:eastAsia="en-US" w:bidi="ar-SA"/>
      </w:rPr>
    </w:lvl>
    <w:lvl w:ilvl="6" w:tplc="7160DBAE">
      <w:numFmt w:val="bullet"/>
      <w:lvlText w:val="•"/>
      <w:lvlJc w:val="left"/>
      <w:pPr>
        <w:ind w:left="6349" w:hanging="183"/>
      </w:pPr>
      <w:rPr>
        <w:rFonts w:hint="default"/>
        <w:lang w:val="ru-RU" w:eastAsia="en-US" w:bidi="ar-SA"/>
      </w:rPr>
    </w:lvl>
    <w:lvl w:ilvl="7" w:tplc="2FF41528">
      <w:numFmt w:val="bullet"/>
      <w:lvlText w:val="•"/>
      <w:lvlJc w:val="left"/>
      <w:pPr>
        <w:ind w:left="7384" w:hanging="183"/>
      </w:pPr>
      <w:rPr>
        <w:rFonts w:hint="default"/>
        <w:lang w:val="ru-RU" w:eastAsia="en-US" w:bidi="ar-SA"/>
      </w:rPr>
    </w:lvl>
    <w:lvl w:ilvl="8" w:tplc="13DC29A2">
      <w:numFmt w:val="bullet"/>
      <w:lvlText w:val="•"/>
      <w:lvlJc w:val="left"/>
      <w:pPr>
        <w:ind w:left="8419" w:hanging="18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09E9"/>
    <w:rsid w:val="003916A7"/>
    <w:rsid w:val="003972B1"/>
    <w:rsid w:val="00F5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right="13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916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6A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right="13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916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6A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3183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Admin</cp:lastModifiedBy>
  <cp:revision>3</cp:revision>
  <dcterms:created xsi:type="dcterms:W3CDTF">2026-06-05T07:28:00Z</dcterms:created>
  <dcterms:modified xsi:type="dcterms:W3CDTF">2026-06-05T07:59:00Z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2026-05-06T00:00:00Z</vt:filetime>
  </property>
  <property fmtid="{D5CDD505-2E9C-101B-9397-08002B2CF9AE}" pid="3" name="Creator">
    <vt:lpwstr>ÿþM</vt:lpwstr>
  </property>
  <property fmtid="{D5CDD505-2E9C-101B-9397-08002B2CF9AE}" pid="4" name="ICNAppName">
    <vt:lpwstr>Foxit Advanced PDF Editor</vt:lpwstr>
  </property>
  <property fmtid="{D5CDD505-2E9C-101B-9397-08002B2CF9AE}" pid="5" name="ICNAppPlatform">
    <vt:lpwstr>Windows</vt:lpwstr>
  </property>
  <property fmtid="{D5CDD505-2E9C-101B-9397-08002B2CF9AE}" pid="6" name="ICNAppVersion">
    <vt:lpwstr>3.10</vt:lpwstr>
  </property>
  <property fmtid="{D5CDD505-2E9C-101B-9397-08002B2CF9AE}" pid="7" name="LastSaved">
    <vt:filetime>2026-06-05T00:00:00Z</vt:filetime>
  </property>
  <property fmtid="{D5CDD505-2E9C-101B-9397-08002B2CF9AE}" pid="8" name="Producer">
    <vt:lpwstr>Microsoft® Office Word 2007</vt:lpwstr>
  </property>
</Properties>
</file>