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BAAC5" w14:textId="77777777" w:rsidR="00805BFF" w:rsidRPr="00805BFF" w:rsidRDefault="00805BFF" w:rsidP="00805BF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bookmarkStart w:id="0" w:name="bookmark1"/>
      <w:r w:rsidRPr="00805BFF">
        <w:rPr>
          <w:rFonts w:ascii="Calibri" w:eastAsia="Calibri" w:hAnsi="Calibri" w:cs="Times New Roman"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1BFDDA50" wp14:editId="74ACF292">
            <wp:extent cx="619125" cy="69532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300E3" w14:textId="77777777" w:rsidR="00805BFF" w:rsidRPr="00805BFF" w:rsidRDefault="00805BFF" w:rsidP="00805BF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805BF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АДМИНИСТРАЦИЯ</w:t>
      </w:r>
    </w:p>
    <w:p w14:paraId="57D5DC94" w14:textId="77777777" w:rsidR="00805BFF" w:rsidRPr="00805BFF" w:rsidRDefault="00805BFF" w:rsidP="00805BF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805BF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КОСТОЧКОВСКОГО СЕЛЬСКОГО ПОСЕЛЕНИЯ</w:t>
      </w:r>
    </w:p>
    <w:p w14:paraId="427C0AFC" w14:textId="77777777" w:rsidR="00805BFF" w:rsidRPr="00805BFF" w:rsidRDefault="00805BFF" w:rsidP="00805BF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 w:rsidRPr="00805BFF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t>Нижнегорского района Республики Крым</w:t>
      </w:r>
    </w:p>
    <w:p w14:paraId="2BBE2AA2" w14:textId="77777777" w:rsidR="00805BFF" w:rsidRPr="00805BFF" w:rsidRDefault="00805BFF" w:rsidP="00805BFF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14:ligatures w14:val="none"/>
        </w:rPr>
      </w:pPr>
    </w:p>
    <w:p w14:paraId="7AA4D1D3" w14:textId="725CBC8E" w:rsidR="00805BFF" w:rsidRPr="00805BFF" w:rsidRDefault="00805BFF" w:rsidP="00805BFF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gramStart"/>
      <w:r w:rsidRPr="00805BF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</w:t>
      </w:r>
      <w:proofErr w:type="gramEnd"/>
      <w:r w:rsidRPr="00805BF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 С Т А Н О В Л Е Н И Е</w:t>
      </w:r>
      <w:r w:rsidRPr="00805BF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805BF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126</w:t>
      </w:r>
    </w:p>
    <w:p w14:paraId="0AACD4E5" w14:textId="77777777" w:rsidR="00805BFF" w:rsidRPr="00805BFF" w:rsidRDefault="00805BFF" w:rsidP="00805BFF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05BF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6ABA9223" w14:textId="419FC1CC" w:rsidR="00805BFF" w:rsidRDefault="00805BFF" w:rsidP="00805BF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5BF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ru-RU"/>
          <w14:ligatures w14:val="none"/>
        </w:rPr>
        <w:t>06 октября 2026 г.</w:t>
      </w:r>
      <w:r w:rsidRPr="00805BF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805BF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805BF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805B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с. </w:t>
      </w:r>
      <w:bookmarkEnd w:id="0"/>
      <w:r w:rsidRPr="00805B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Косточковка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DE620DA" w14:textId="5E523E6F" w:rsidR="007B269B" w:rsidRDefault="007B269B" w:rsidP="00805BF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B269B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0F1207">
        <w:rPr>
          <w:rFonts w:ascii="Times New Roman" w:hAnsi="Times New Roman" w:cs="Times New Roman"/>
          <w:b/>
          <w:bCs/>
          <w:sz w:val="28"/>
          <w:szCs w:val="28"/>
        </w:rPr>
        <w:t xml:space="preserve">Порядка определения </w:t>
      </w:r>
      <w:r w:rsidR="00FB3EB4">
        <w:rPr>
          <w:rFonts w:ascii="Times New Roman" w:hAnsi="Times New Roman" w:cs="Times New Roman"/>
          <w:b/>
          <w:bCs/>
          <w:sz w:val="28"/>
          <w:szCs w:val="28"/>
        </w:rPr>
        <w:t xml:space="preserve">размера </w:t>
      </w:r>
      <w:r w:rsidR="000F1207">
        <w:rPr>
          <w:rFonts w:ascii="Times New Roman" w:hAnsi="Times New Roman" w:cs="Times New Roman"/>
          <w:b/>
          <w:bCs/>
          <w:sz w:val="28"/>
          <w:szCs w:val="28"/>
        </w:rPr>
        <w:t xml:space="preserve">платы за 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>размещени</w:t>
      </w:r>
      <w:r w:rsidR="000F120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95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>нестационарных торговых объектов, нестационарных объектов для оказания услуг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5BFF" w:rsidRPr="00805BFF">
        <w:rPr>
          <w:rFonts w:ascii="Times New Roman" w:hAnsi="Times New Roman" w:cs="Times New Roman"/>
          <w:b/>
          <w:sz w:val="28"/>
          <w:szCs w:val="28"/>
        </w:rPr>
        <w:t>Косточковское сельское поселение Нижнегорского района</w:t>
      </w:r>
      <w:r w:rsidR="00805BFF">
        <w:rPr>
          <w:rFonts w:ascii="Times New Roman" w:hAnsi="Times New Roman" w:cs="Times New Roman"/>
          <w:sz w:val="28"/>
          <w:szCs w:val="28"/>
        </w:rPr>
        <w:t xml:space="preserve"> 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Крым </w:t>
      </w:r>
    </w:p>
    <w:p w14:paraId="3C0BD897" w14:textId="77777777" w:rsidR="00C5617A" w:rsidRDefault="00C5617A" w:rsidP="00F87501">
      <w:pPr>
        <w:pStyle w:val="ConsPlusNormal"/>
        <w:ind w:firstLine="540"/>
        <w:jc w:val="both"/>
        <w:rPr>
          <w:sz w:val="28"/>
          <w:szCs w:val="28"/>
        </w:rPr>
      </w:pPr>
    </w:p>
    <w:p w14:paraId="4810E67A" w14:textId="77777777" w:rsidR="00E65FE9" w:rsidRPr="00E65FE9" w:rsidRDefault="002D6127" w:rsidP="00E65FE9">
      <w:pPr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proofErr w:type="gramStart"/>
      <w:r w:rsidRPr="00E65FE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C5617A" w:rsidRPr="00E65FE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="00C5617A" w:rsidRPr="00E65FE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5617A" w:rsidRPr="00E65FE9">
        <w:rPr>
          <w:rFonts w:ascii="Times New Roman" w:hAnsi="Times New Roman" w:cs="Times New Roman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Законом Республики Крым от 26</w:t>
      </w:r>
      <w:r w:rsidR="00824EE0" w:rsidRPr="00E65FE9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C5617A" w:rsidRPr="00E65FE9">
        <w:rPr>
          <w:rFonts w:ascii="Times New Roman" w:hAnsi="Times New Roman" w:cs="Times New Roman"/>
          <w:sz w:val="28"/>
          <w:szCs w:val="28"/>
        </w:rPr>
        <w:t>2026</w:t>
      </w:r>
      <w:r w:rsidR="00824EE0" w:rsidRPr="00E65FE9">
        <w:rPr>
          <w:rFonts w:ascii="Times New Roman" w:hAnsi="Times New Roman" w:cs="Times New Roman"/>
          <w:sz w:val="28"/>
          <w:szCs w:val="28"/>
        </w:rPr>
        <w:t xml:space="preserve"> года</w:t>
      </w:r>
      <w:r w:rsidR="00C5617A" w:rsidRPr="00E65FE9">
        <w:rPr>
          <w:rFonts w:ascii="Times New Roman" w:hAnsi="Times New Roman" w:cs="Times New Roman"/>
          <w:sz w:val="28"/>
          <w:szCs w:val="28"/>
        </w:rPr>
        <w:t xml:space="preserve"> №159-ЗРК/2026 «О некоторых</w:t>
      </w:r>
      <w:proofErr w:type="gramEnd"/>
      <w:r w:rsidR="00C5617A" w:rsidRPr="00E65F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617A" w:rsidRPr="00E65FE9">
        <w:rPr>
          <w:rFonts w:ascii="Times New Roman" w:hAnsi="Times New Roman" w:cs="Times New Roman"/>
          <w:sz w:val="28"/>
          <w:szCs w:val="28"/>
        </w:rPr>
        <w:t xml:space="preserve">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</w:t>
      </w:r>
      <w:r w:rsidR="00824EE0" w:rsidRPr="00E65FE9">
        <w:rPr>
          <w:rFonts w:ascii="Times New Roman" w:hAnsi="Times New Roman" w:cs="Times New Roman"/>
          <w:sz w:val="28"/>
          <w:szCs w:val="28"/>
        </w:rPr>
        <w:t>Законом Республики Крым от 5 мая 2015 года</w:t>
      </w:r>
      <w:r w:rsidRPr="00E65FE9">
        <w:rPr>
          <w:rFonts w:ascii="Times New Roman" w:hAnsi="Times New Roman" w:cs="Times New Roman"/>
          <w:sz w:val="28"/>
          <w:szCs w:val="28"/>
        </w:rPr>
        <w:t xml:space="preserve"> </w:t>
      </w:r>
      <w:r w:rsidR="00824EE0" w:rsidRPr="00E65FE9">
        <w:rPr>
          <w:rFonts w:ascii="Times New Roman" w:hAnsi="Times New Roman" w:cs="Times New Roman"/>
          <w:sz w:val="28"/>
          <w:szCs w:val="28"/>
        </w:rPr>
        <w:t>№</w:t>
      </w:r>
      <w:r w:rsidR="00EB546C" w:rsidRPr="00E65FE9">
        <w:rPr>
          <w:rFonts w:ascii="Times New Roman" w:hAnsi="Times New Roman" w:cs="Times New Roman"/>
          <w:sz w:val="28"/>
          <w:szCs w:val="28"/>
        </w:rPr>
        <w:t xml:space="preserve"> </w:t>
      </w:r>
      <w:r w:rsidR="00824EE0" w:rsidRPr="00E65FE9">
        <w:rPr>
          <w:rFonts w:ascii="Times New Roman" w:hAnsi="Times New Roman" w:cs="Times New Roman"/>
          <w:sz w:val="28"/>
          <w:szCs w:val="28"/>
        </w:rPr>
        <w:t>92-ЗРК/2015 «Об основах государственного регулирования торговой деятельности в Республике Крым»</w:t>
      </w:r>
      <w:r w:rsidR="00510DCC" w:rsidRPr="00E65FE9">
        <w:rPr>
          <w:rFonts w:ascii="Times New Roman" w:hAnsi="Times New Roman" w:cs="Times New Roman"/>
          <w:sz w:val="28"/>
          <w:szCs w:val="28"/>
        </w:rPr>
        <w:t>,</w:t>
      </w:r>
      <w:r w:rsidR="00824EE0" w:rsidRPr="00E65FE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E65FE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C5617A" w:rsidRPr="00E65FE9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Крым от 23 августа 2016 года № 402 «Об утверждении Порядка размещения и функционирования нестационарных торговых объектов, нестационарных объектов</w:t>
      </w:r>
      <w:proofErr w:type="gramEnd"/>
      <w:r w:rsidR="00C5617A" w:rsidRPr="00E65FE9">
        <w:rPr>
          <w:rFonts w:ascii="Times New Roman" w:hAnsi="Times New Roman" w:cs="Times New Roman"/>
          <w:sz w:val="28"/>
          <w:szCs w:val="28"/>
        </w:rPr>
        <w:t xml:space="preserve"> для оказания услуг на территории муниципальных образований Республик</w:t>
      </w:r>
      <w:r w:rsidR="001F3E7B" w:rsidRPr="00E65FE9">
        <w:rPr>
          <w:rFonts w:ascii="Times New Roman" w:hAnsi="Times New Roman" w:cs="Times New Roman"/>
          <w:sz w:val="28"/>
          <w:szCs w:val="28"/>
        </w:rPr>
        <w:t>и</w:t>
      </w:r>
      <w:r w:rsidR="00C5617A" w:rsidRPr="00E65FE9">
        <w:rPr>
          <w:rFonts w:ascii="Times New Roman" w:hAnsi="Times New Roman" w:cs="Times New Roman"/>
          <w:sz w:val="28"/>
          <w:szCs w:val="28"/>
        </w:rPr>
        <w:t xml:space="preserve"> Крым», </w:t>
      </w:r>
      <w:r w:rsidR="00E65FE9" w:rsidRPr="00E65F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руководствуясь</w:t>
      </w:r>
      <w:r w:rsidR="00E65FE9" w:rsidRPr="00E65FE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  <w14:ligatures w14:val="none"/>
        </w:rPr>
        <w:t xml:space="preserve"> </w:t>
      </w:r>
      <w:r w:rsidR="00E65FE9" w:rsidRPr="00E65F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Уставом муниципального образования</w:t>
      </w:r>
      <w:r w:rsidR="00E65FE9" w:rsidRPr="00E65FE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E65FE9" w:rsidRPr="00E65FE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Косточковское сельское поселение Нижнегорского района Республики Крым</w:t>
      </w:r>
      <w:r w:rsidR="00E65FE9" w:rsidRPr="00E65F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администрация</w:t>
      </w:r>
      <w:r w:rsidR="00E65FE9" w:rsidRPr="00E65FE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Косточковского сельского поселения Нижнегорского района Республики Крым</w:t>
      </w:r>
    </w:p>
    <w:p w14:paraId="4B66BB19" w14:textId="77777777" w:rsidR="00E65FE9" w:rsidRPr="00E65FE9" w:rsidRDefault="00E65FE9" w:rsidP="00E65F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F2493AF" w14:textId="77777777" w:rsidR="00E65FE9" w:rsidRPr="00E65FE9" w:rsidRDefault="00E65FE9" w:rsidP="00E65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65F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49AD88CC" w14:textId="1ED47643" w:rsidR="00FB3EB4" w:rsidRDefault="00E65FE9" w:rsidP="00E65FE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5617A" w:rsidRPr="002E343D">
        <w:rPr>
          <w:sz w:val="28"/>
          <w:szCs w:val="28"/>
        </w:rPr>
        <w:t xml:space="preserve">Утвердить </w:t>
      </w:r>
      <w:r w:rsidR="000F1207">
        <w:rPr>
          <w:sz w:val="28"/>
          <w:szCs w:val="28"/>
        </w:rPr>
        <w:t xml:space="preserve">Порядок определения </w:t>
      </w:r>
      <w:r w:rsidR="00FB3EB4">
        <w:rPr>
          <w:sz w:val="28"/>
          <w:szCs w:val="28"/>
        </w:rPr>
        <w:t xml:space="preserve">размера </w:t>
      </w:r>
      <w:r w:rsidR="000F1207">
        <w:rPr>
          <w:sz w:val="28"/>
          <w:szCs w:val="28"/>
        </w:rPr>
        <w:t xml:space="preserve">платы за </w:t>
      </w:r>
      <w:r w:rsidR="002E343D" w:rsidRPr="002E343D">
        <w:rPr>
          <w:sz w:val="28"/>
          <w:szCs w:val="28"/>
        </w:rPr>
        <w:t>размещени</w:t>
      </w:r>
      <w:r w:rsidR="000F1207">
        <w:rPr>
          <w:sz w:val="28"/>
          <w:szCs w:val="28"/>
        </w:rPr>
        <w:t>е</w:t>
      </w:r>
      <w:r w:rsidR="002E343D" w:rsidRPr="002E343D">
        <w:rPr>
          <w:sz w:val="28"/>
          <w:szCs w:val="28"/>
        </w:rPr>
        <w:t xml:space="preserve"> нестационарных торговых объектов, нестационарных объектов для оказания услуг на территории муниципального образования </w:t>
      </w:r>
      <w:r>
        <w:rPr>
          <w:sz w:val="28"/>
          <w:szCs w:val="28"/>
        </w:rPr>
        <w:t xml:space="preserve">Косточковское сельское поселение Нижнегорского района </w:t>
      </w:r>
      <w:r w:rsidR="002E343D" w:rsidRPr="002E343D">
        <w:rPr>
          <w:sz w:val="28"/>
          <w:szCs w:val="28"/>
        </w:rPr>
        <w:t>Республики Крым</w:t>
      </w:r>
      <w:r w:rsidR="002E343D">
        <w:rPr>
          <w:sz w:val="28"/>
          <w:szCs w:val="28"/>
        </w:rPr>
        <w:t xml:space="preserve"> согласно приложению к настоящему постановлению</w:t>
      </w:r>
      <w:r w:rsidR="002E343D" w:rsidRPr="002E343D">
        <w:rPr>
          <w:sz w:val="28"/>
          <w:szCs w:val="28"/>
        </w:rPr>
        <w:t>.</w:t>
      </w:r>
    </w:p>
    <w:p w14:paraId="46C60A04" w14:textId="427192C0" w:rsidR="00C5617A" w:rsidRPr="002E343D" w:rsidRDefault="001F5CCD" w:rsidP="00FB3EB4">
      <w:pPr>
        <w:pStyle w:val="ConsPlusNormal"/>
        <w:jc w:val="both"/>
        <w:rPr>
          <w:sz w:val="28"/>
          <w:szCs w:val="28"/>
        </w:rPr>
      </w:pPr>
      <w:hyperlink w:anchor="P34" w:tooltip="ПОРЯДОК"/>
    </w:p>
    <w:p w14:paraId="7A765AEA" w14:textId="42232656" w:rsidR="00E65FE9" w:rsidRPr="00E65FE9" w:rsidRDefault="00E65FE9" w:rsidP="00E65FE9">
      <w:pPr>
        <w:tabs>
          <w:tab w:val="left" w:pos="0"/>
        </w:tabs>
        <w:spacing w:after="0" w:line="254" w:lineRule="auto"/>
        <w:ind w:right="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ab/>
        <w:t>2</w:t>
      </w:r>
      <w:r w:rsidRPr="00E65F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E65F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Обнародовать настоящее постановление в сетевом издании "Официальный сайт Косточковского сельского поселения Нижнегорского района Республики Крым" ЭЛ № ФС 77-87411 от 20.05.2024 </w:t>
      </w:r>
      <w:r w:rsidRPr="00E65FE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(</w:t>
      </w:r>
      <w:hyperlink r:id="rId9" w:history="1">
        <w:r w:rsidRPr="00E65FE9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14:ligatures w14:val="none"/>
          </w:rPr>
          <w:t>https://kostochkovka.ru/</w:t>
        </w:r>
      </w:hyperlink>
      <w:proofErr w:type="gramStart"/>
      <w:r w:rsidRPr="00E65FE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)</w:t>
      </w:r>
      <w:proofErr w:type="gramEnd"/>
      <w:r w:rsidRPr="00E65F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на информационном стенде администрации Косточковского сельского поселения по адресу: с. Косточковка, ул. Центральная, 1А</w:t>
      </w:r>
    </w:p>
    <w:p w14:paraId="298AC922" w14:textId="0C952172" w:rsidR="00E65FE9" w:rsidRPr="00E65FE9" w:rsidRDefault="00E65FE9" w:rsidP="00E65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E65F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Настоящее постановление вступает в силу со дня его официального опубликования (обнародования) в установленном порядке.</w:t>
      </w:r>
    </w:p>
    <w:p w14:paraId="4C52D639" w14:textId="7CBC8F9F" w:rsidR="00E65FE9" w:rsidRPr="00E65FE9" w:rsidRDefault="00E65FE9" w:rsidP="00E65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E65F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gramStart"/>
      <w:r w:rsidRPr="00E65F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за</w:t>
      </w:r>
      <w:proofErr w:type="gramEnd"/>
      <w:r w:rsidRPr="00E65F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исполнением настоящего постановления оставляю за собой.</w:t>
      </w:r>
    </w:p>
    <w:p w14:paraId="20F11D61" w14:textId="77777777" w:rsidR="00E65FE9" w:rsidRPr="00E65FE9" w:rsidRDefault="00E65FE9" w:rsidP="00E65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00CF74" w14:textId="77777777" w:rsidR="00E65FE9" w:rsidRPr="00E65FE9" w:rsidRDefault="00E65FE9" w:rsidP="00E65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237E58" w14:textId="77777777" w:rsidR="00E65FE9" w:rsidRPr="00E65FE9" w:rsidRDefault="00E65FE9" w:rsidP="00E65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B2AA59" w14:textId="77777777" w:rsidR="00E65FE9" w:rsidRPr="00E65FE9" w:rsidRDefault="00E65FE9" w:rsidP="00E65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3DCA89" w14:textId="77777777" w:rsidR="00E65FE9" w:rsidRPr="00E65FE9" w:rsidRDefault="00E65FE9" w:rsidP="00E65FE9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254" w:lineRule="auto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E65FE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Председатель Косточковского сельского </w:t>
      </w:r>
    </w:p>
    <w:p w14:paraId="758FCF0F" w14:textId="77777777" w:rsidR="00E65FE9" w:rsidRPr="00E65FE9" w:rsidRDefault="00E65FE9" w:rsidP="00E65FE9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254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65F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совет</w:t>
      </w:r>
      <w:proofErr w:type="gramStart"/>
      <w:r w:rsidRPr="00E65F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а-</w:t>
      </w:r>
      <w:proofErr w:type="gramEnd"/>
      <w:r w:rsidRPr="00E65F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глава администрации</w:t>
      </w:r>
    </w:p>
    <w:p w14:paraId="290779B2" w14:textId="77777777" w:rsidR="00E65FE9" w:rsidRPr="00E65FE9" w:rsidRDefault="00E65FE9" w:rsidP="00E65FE9">
      <w:pPr>
        <w:widowControl w:val="0"/>
        <w:autoSpaceDE w:val="0"/>
        <w:autoSpaceDN w:val="0"/>
        <w:spacing w:before="3" w:after="0" w:line="235" w:lineRule="auto"/>
        <w:ind w:right="192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65FE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Косточковского сельского поселения </w:t>
      </w:r>
      <w:r w:rsidRPr="00E65FE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ab/>
      </w:r>
      <w:r w:rsidRPr="00E65FE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ab/>
      </w:r>
      <w:r w:rsidRPr="00E65FE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ab/>
      </w:r>
      <w:r w:rsidRPr="00E65FE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ab/>
      </w:r>
      <w:r w:rsidRPr="00E65FE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ab/>
        <w:t xml:space="preserve">Л. В. Артеменко </w:t>
      </w:r>
    </w:p>
    <w:p w14:paraId="28F93ED4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ED7E29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5E9EB8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F48D1D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026B981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DE0753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7166AC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A3FEC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A43B6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36E91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BA84B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9FE53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B2072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BB03FB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89BFD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8B2588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D849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70C99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65378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7B851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3F62F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948E3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EB3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28660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6CE17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EFA61F" w14:textId="77777777" w:rsidR="00FC40B1" w:rsidRDefault="00FC40B1" w:rsidP="00E65FE9">
      <w:pPr>
        <w:spacing w:after="0" w:line="240" w:lineRule="auto"/>
        <w:ind w:left="567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E6882D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3D47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92113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BEB9B5" w14:textId="0847B89A" w:rsidR="0014614C" w:rsidRPr="00DE1AFF" w:rsidRDefault="00DE1AF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946B917" w14:textId="468397E4" w:rsidR="00DE1AFF" w:rsidRDefault="00DE1AF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AFF">
        <w:rPr>
          <w:rFonts w:ascii="Times New Roman" w:hAnsi="Times New Roman" w:cs="Times New Roman"/>
          <w:sz w:val="28"/>
          <w:szCs w:val="28"/>
        </w:rPr>
        <w:t>постановлению</w:t>
      </w:r>
      <w:r w:rsidR="00D5286B">
        <w:rPr>
          <w:rFonts w:ascii="Times New Roman" w:hAnsi="Times New Roman" w:cs="Times New Roman"/>
          <w:sz w:val="28"/>
          <w:szCs w:val="28"/>
        </w:rPr>
        <w:t xml:space="preserve"> </w:t>
      </w:r>
      <w:r w:rsidR="00E65F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166F014" w14:textId="2C26CE59" w:rsidR="00E65FE9" w:rsidRDefault="00E65FE9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Косточковского сельского поселения </w:t>
      </w:r>
    </w:p>
    <w:p w14:paraId="04C53FCD" w14:textId="2A620534" w:rsidR="00441B9F" w:rsidRDefault="00E65FE9" w:rsidP="00E65FE9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Нижнегорского района от 06.10.2026г. № 126 </w:t>
      </w:r>
    </w:p>
    <w:p w14:paraId="4888B0FD" w14:textId="77777777" w:rsidR="00441B9F" w:rsidRPr="00FC40B1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7B6DAF" w14:textId="27C33063" w:rsidR="00441B9F" w:rsidRPr="00A457F2" w:rsidRDefault="0028092B" w:rsidP="00EA0D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определения </w:t>
      </w:r>
      <w:r w:rsidR="005F2231">
        <w:rPr>
          <w:rFonts w:ascii="Times New Roman" w:hAnsi="Times New Roman" w:cs="Times New Roman"/>
          <w:b/>
          <w:bCs/>
          <w:sz w:val="28"/>
          <w:szCs w:val="28"/>
        </w:rPr>
        <w:t xml:space="preserve">размера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платы за </w:t>
      </w:r>
      <w:r w:rsidR="00FC40B1" w:rsidRPr="00FC40B1">
        <w:rPr>
          <w:rFonts w:ascii="Times New Roman" w:hAnsi="Times New Roman" w:cs="Times New Roman"/>
          <w:b/>
          <w:bCs/>
          <w:sz w:val="28"/>
          <w:szCs w:val="28"/>
        </w:rPr>
        <w:t>размещени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FC40B1" w:rsidRPr="00FC40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 xml:space="preserve">нестационарных торговых объектов, нестационарных объектов для оказания услуг на территории муниципального образования </w:t>
      </w:r>
      <w:r w:rsidR="00E65FE9" w:rsidRPr="00E65FE9">
        <w:rPr>
          <w:rFonts w:ascii="Times New Roman" w:hAnsi="Times New Roman" w:cs="Times New Roman"/>
          <w:b/>
          <w:bCs/>
          <w:sz w:val="28"/>
          <w:szCs w:val="28"/>
        </w:rPr>
        <w:t>Косточковское сельское поселение Нижнегорского района</w:t>
      </w:r>
      <w:r w:rsidR="00E65FE9">
        <w:rPr>
          <w:b/>
          <w:bCs/>
          <w:sz w:val="28"/>
          <w:szCs w:val="28"/>
        </w:rPr>
        <w:t xml:space="preserve"> </w:t>
      </w:r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>Республики Крым</w:t>
      </w:r>
    </w:p>
    <w:p w14:paraId="5E7BADD1" w14:textId="77777777" w:rsidR="00441B9F" w:rsidRPr="00D56D2F" w:rsidRDefault="00441B9F" w:rsidP="00441B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819407" w14:textId="282D3DEA" w:rsidR="00095B1A" w:rsidRDefault="00095B1A" w:rsidP="0028092B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56D2F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642B52C" w14:textId="77777777" w:rsidR="0028092B" w:rsidRDefault="0028092B" w:rsidP="0028092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4C7A392" w14:textId="5713E207" w:rsidR="00FB6805" w:rsidRPr="00BF2EAC" w:rsidRDefault="0028092B" w:rsidP="0028092B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28092B">
        <w:rPr>
          <w:sz w:val="28"/>
          <w:szCs w:val="28"/>
        </w:rPr>
        <w:t xml:space="preserve">1.1. </w:t>
      </w:r>
      <w:proofErr w:type="gramStart"/>
      <w:r w:rsidRPr="005F2231">
        <w:rPr>
          <w:sz w:val="28"/>
          <w:szCs w:val="28"/>
        </w:rPr>
        <w:t>Термины, используемые в настоящем Порядке определения размера платы за размещение нестационарных торговых объектов, нестационарных объектов для оказания</w:t>
      </w:r>
      <w:r w:rsidRPr="0028092B">
        <w:rPr>
          <w:sz w:val="28"/>
          <w:szCs w:val="28"/>
        </w:rPr>
        <w:t xml:space="preserve"> услуг на территории муниципального образования </w:t>
      </w:r>
      <w:r w:rsidR="00E65FE9">
        <w:rPr>
          <w:sz w:val="28"/>
          <w:szCs w:val="28"/>
        </w:rPr>
        <w:t>Косточковское сельское поселение Нижнегорского района</w:t>
      </w:r>
      <w:r w:rsidRPr="0028092B">
        <w:rPr>
          <w:sz w:val="28"/>
          <w:szCs w:val="28"/>
        </w:rPr>
        <w:t xml:space="preserve"> Республики Крым (далее - Порядок), применяются в соответствии </w:t>
      </w:r>
      <w:r w:rsidR="00FB6805">
        <w:rPr>
          <w:sz w:val="28"/>
          <w:szCs w:val="28"/>
        </w:rPr>
        <w:t xml:space="preserve">с основными терминами и определениями, предусмотренными Порядком размещения и функционирования нестационарных объектов, нестационарных </w:t>
      </w:r>
      <w:r w:rsidR="00FB6805" w:rsidRPr="0028092B">
        <w:rPr>
          <w:sz w:val="28"/>
          <w:szCs w:val="28"/>
        </w:rPr>
        <w:t>объектов для оказания услуг на территории</w:t>
      </w:r>
      <w:r w:rsidR="00FB6805">
        <w:rPr>
          <w:sz w:val="28"/>
          <w:szCs w:val="28"/>
        </w:rPr>
        <w:t xml:space="preserve"> муниципальных образований Республики Крым, </w:t>
      </w:r>
      <w:r w:rsidR="00FB6805" w:rsidRPr="00BF2EAC">
        <w:rPr>
          <w:b/>
          <w:bCs/>
          <w:sz w:val="28"/>
          <w:szCs w:val="28"/>
        </w:rPr>
        <w:t>утвержденным постановлением Совета</w:t>
      </w:r>
      <w:proofErr w:type="gramEnd"/>
      <w:r w:rsidR="00FB6805" w:rsidRPr="00BF2EAC">
        <w:rPr>
          <w:b/>
          <w:bCs/>
          <w:sz w:val="28"/>
          <w:szCs w:val="28"/>
        </w:rPr>
        <w:t xml:space="preserve"> министров Республики Крым от 23.08.2016 № 402 (далее – Порядок № 402). </w:t>
      </w:r>
    </w:p>
    <w:p w14:paraId="6E1B5D3C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1.2. Хозяйствующие субъекты, которым предоставлено право на размещение НТО (НОУ) без предоставления земельного участка или установления сервитута, обязаны вносить плату, определенную в договоре на размещение НТО (НОУ) (далее - Договор).</w:t>
      </w:r>
    </w:p>
    <w:p w14:paraId="2AD4AFA0" w14:textId="0F6A60FA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1.3. В случае проведения аукциона на право размещения НТО (НОУ) (далее - Аукцион), размер ежемесячной платы в Договоре определяется по результатам Аукциона и предложения наивысшего размера ежемесячной платы, начальная ставка которой определяется в соответствии с настоящим Порядком.</w:t>
      </w:r>
    </w:p>
    <w:p w14:paraId="21019DDC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1.4. В случае проведения конкурса на право размещения НТО (НОУ) (далее - Конкурс), размер ежемесячной платы в Договоре определяется по результатам Конкурса в виде фиксированной суммы, начальная ставка которой определяется в соответствии с настоящим Порядком.</w:t>
      </w:r>
    </w:p>
    <w:p w14:paraId="5611C93A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1.5. В случае участия в Аукционе менее двух участников размер ежемесячной платы за размещение НТО (НОУ) определяется суммой, указанной в заявлении участника Аукциона, но не менее суммы начальной ставки Аукциона.</w:t>
      </w:r>
    </w:p>
    <w:p w14:paraId="03619AC7" w14:textId="658987D9" w:rsidR="0028092B" w:rsidRPr="00BF2EAC" w:rsidRDefault="0028092B" w:rsidP="0028092B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BF2EAC">
        <w:rPr>
          <w:b/>
          <w:bCs/>
          <w:sz w:val="28"/>
          <w:szCs w:val="28"/>
        </w:rPr>
        <w:t>1.6. В случае предоставления организациям</w:t>
      </w:r>
      <w:r w:rsidR="00FB6805" w:rsidRPr="00BF2EAC">
        <w:rPr>
          <w:b/>
          <w:bCs/>
          <w:sz w:val="28"/>
          <w:szCs w:val="28"/>
        </w:rPr>
        <w:t xml:space="preserve"> АПК </w:t>
      </w:r>
      <w:r w:rsidRPr="00BF2EAC">
        <w:rPr>
          <w:b/>
          <w:bCs/>
          <w:sz w:val="28"/>
          <w:szCs w:val="28"/>
        </w:rPr>
        <w:t xml:space="preserve">и иным хозяйствующим субъектам НТО (НОУ) без </w:t>
      </w:r>
      <w:r w:rsidR="00FB6805" w:rsidRPr="00BF2EAC">
        <w:rPr>
          <w:b/>
          <w:bCs/>
          <w:sz w:val="28"/>
          <w:szCs w:val="28"/>
        </w:rPr>
        <w:t xml:space="preserve">проведения </w:t>
      </w:r>
      <w:r w:rsidRPr="00BF2EAC">
        <w:rPr>
          <w:b/>
          <w:bCs/>
          <w:sz w:val="28"/>
          <w:szCs w:val="28"/>
        </w:rPr>
        <w:t>конкурентных процедур, размер ежемесячной платы за размещение НТО (НОУ) определяется суммой начальной ставки конкурентной процедуры</w:t>
      </w:r>
      <w:r w:rsidR="00FB6805" w:rsidRPr="00BF2EAC">
        <w:rPr>
          <w:b/>
          <w:bCs/>
          <w:sz w:val="28"/>
          <w:szCs w:val="28"/>
        </w:rPr>
        <w:t xml:space="preserve">, установленной органом местного самоуправления в соответствии с пунктом 9.2 раздела </w:t>
      </w:r>
      <w:r w:rsidR="00FB6805" w:rsidRPr="00BF2EAC">
        <w:rPr>
          <w:b/>
          <w:bCs/>
          <w:sz w:val="28"/>
          <w:szCs w:val="28"/>
          <w:lang w:val="en-US"/>
        </w:rPr>
        <w:t>IX</w:t>
      </w:r>
      <w:r w:rsidR="00FB6805" w:rsidRPr="00BF2EAC">
        <w:rPr>
          <w:b/>
          <w:bCs/>
          <w:sz w:val="28"/>
          <w:szCs w:val="28"/>
        </w:rPr>
        <w:t xml:space="preserve"> Порядка № 402. </w:t>
      </w:r>
    </w:p>
    <w:p w14:paraId="527B7C90" w14:textId="77777777" w:rsid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 xml:space="preserve">1.7. Размер платы по Договору подлежит ежегодной индексации с применением </w:t>
      </w:r>
      <w:r w:rsidRPr="0028092B">
        <w:rPr>
          <w:sz w:val="28"/>
          <w:szCs w:val="28"/>
        </w:rPr>
        <w:lastRenderedPageBreak/>
        <w:t>коэффициента уровня инфляции, устанавливаемого федеральным законом о бюджете Российской Федерации на очередной финансовый год и плановый период.</w:t>
      </w:r>
    </w:p>
    <w:p w14:paraId="1F31CC25" w14:textId="77777777" w:rsidR="00E32E28" w:rsidRPr="0028092B" w:rsidRDefault="00E32E28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06C7808E" w14:textId="77777777" w:rsidR="0028092B" w:rsidRPr="0028092B" w:rsidRDefault="0028092B" w:rsidP="0028092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8092B">
        <w:rPr>
          <w:rFonts w:ascii="Times New Roman" w:hAnsi="Times New Roman" w:cs="Times New Roman"/>
          <w:sz w:val="28"/>
          <w:szCs w:val="28"/>
        </w:rPr>
        <w:t>2. Определение размера ежемесячной платы по Договору</w:t>
      </w:r>
    </w:p>
    <w:p w14:paraId="2E9B876D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1FA73126" w14:textId="0EC93425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2.1. Раз</w:t>
      </w:r>
      <w:r w:rsidR="008D1B02">
        <w:rPr>
          <w:sz w:val="28"/>
          <w:szCs w:val="28"/>
        </w:rPr>
        <w:t xml:space="preserve">мер оплаты по </w:t>
      </w:r>
      <w:r w:rsidR="00B42E3D">
        <w:rPr>
          <w:sz w:val="28"/>
          <w:szCs w:val="28"/>
        </w:rPr>
        <w:t>Д</w:t>
      </w:r>
      <w:r w:rsidR="008D1B02">
        <w:rPr>
          <w:sz w:val="28"/>
          <w:szCs w:val="28"/>
        </w:rPr>
        <w:t xml:space="preserve">оговору </w:t>
      </w:r>
      <w:r w:rsidRPr="0028092B">
        <w:rPr>
          <w:sz w:val="28"/>
          <w:szCs w:val="28"/>
        </w:rPr>
        <w:t>определяется по результатам Аукциона или Конкурса.</w:t>
      </w:r>
    </w:p>
    <w:p w14:paraId="6C153C65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bookmarkStart w:id="1" w:name="P264"/>
      <w:bookmarkEnd w:id="1"/>
      <w:r w:rsidRPr="0028092B">
        <w:rPr>
          <w:sz w:val="28"/>
          <w:szCs w:val="28"/>
        </w:rPr>
        <w:t>2.2. Начальная ставка ежемесячной платы по Аукциону или Конкурсу рассчитывается по формуле:</w:t>
      </w:r>
    </w:p>
    <w:p w14:paraId="05BAD45F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6B7206B8" w14:textId="580C7101" w:rsidR="0028092B" w:rsidRPr="0028092B" w:rsidRDefault="0028092B" w:rsidP="0028092B">
      <w:pPr>
        <w:pStyle w:val="ConsPlusNormal"/>
        <w:jc w:val="center"/>
        <w:rPr>
          <w:sz w:val="28"/>
          <w:szCs w:val="28"/>
          <w:lang w:val="en-US"/>
        </w:rPr>
      </w:pPr>
      <w:r w:rsidRPr="0028092B">
        <w:rPr>
          <w:sz w:val="28"/>
          <w:szCs w:val="28"/>
          <w:lang w:val="en-US"/>
        </w:rPr>
        <w:t>P</w:t>
      </w:r>
      <w:r w:rsidRPr="0028092B">
        <w:rPr>
          <w:sz w:val="28"/>
          <w:szCs w:val="28"/>
          <w:vertAlign w:val="subscript"/>
          <w:lang w:val="en-US"/>
        </w:rPr>
        <w:t>1</w:t>
      </w:r>
      <w:r w:rsidRPr="0028092B">
        <w:rPr>
          <w:sz w:val="28"/>
          <w:szCs w:val="28"/>
          <w:lang w:val="en-US"/>
        </w:rPr>
        <w:t xml:space="preserve"> = (R x K</w:t>
      </w:r>
      <w:r w:rsidRPr="0028092B">
        <w:rPr>
          <w:sz w:val="28"/>
          <w:szCs w:val="28"/>
          <w:vertAlign w:val="subscript"/>
          <w:lang w:val="en-US"/>
        </w:rPr>
        <w:t>i</w:t>
      </w:r>
      <w:r w:rsidRPr="0028092B">
        <w:rPr>
          <w:sz w:val="28"/>
          <w:szCs w:val="28"/>
          <w:lang w:val="en-US"/>
        </w:rPr>
        <w:t xml:space="preserve"> x S x K</w:t>
      </w:r>
      <w:r w:rsidRPr="0028092B">
        <w:rPr>
          <w:sz w:val="28"/>
          <w:szCs w:val="28"/>
          <w:vertAlign w:val="subscript"/>
          <w:lang w:val="en-US"/>
        </w:rPr>
        <w:t>1</w:t>
      </w:r>
      <w:r w:rsidRPr="0028092B">
        <w:rPr>
          <w:sz w:val="28"/>
          <w:szCs w:val="28"/>
          <w:lang w:val="en-US"/>
        </w:rPr>
        <w:t xml:space="preserve"> x K</w:t>
      </w:r>
      <w:r w:rsidRPr="0028092B">
        <w:rPr>
          <w:sz w:val="28"/>
          <w:szCs w:val="28"/>
          <w:vertAlign w:val="subscript"/>
          <w:lang w:val="en-US"/>
        </w:rPr>
        <w:t>2</w:t>
      </w:r>
      <w:r w:rsidRPr="0028092B">
        <w:rPr>
          <w:sz w:val="28"/>
          <w:szCs w:val="28"/>
          <w:lang w:val="en-US"/>
        </w:rPr>
        <w:t xml:space="preserve"> x</w:t>
      </w:r>
      <w:r w:rsidR="00E32E28" w:rsidRPr="00E32E28">
        <w:rPr>
          <w:sz w:val="28"/>
          <w:szCs w:val="28"/>
          <w:lang w:val="en-US"/>
        </w:rPr>
        <w:t xml:space="preserve"> </w:t>
      </w:r>
      <w:r w:rsidR="00E32E28" w:rsidRPr="0028092B">
        <w:rPr>
          <w:sz w:val="28"/>
          <w:szCs w:val="28"/>
          <w:lang w:val="en-US"/>
        </w:rPr>
        <w:t>K</w:t>
      </w:r>
      <w:r w:rsidR="00E32E28" w:rsidRPr="00E32E28">
        <w:rPr>
          <w:sz w:val="28"/>
          <w:szCs w:val="28"/>
          <w:vertAlign w:val="subscript"/>
          <w:lang w:val="en-US"/>
        </w:rPr>
        <w:t>3</w:t>
      </w:r>
      <w:r w:rsidRPr="0028092B">
        <w:rPr>
          <w:sz w:val="28"/>
          <w:szCs w:val="28"/>
          <w:lang w:val="en-US"/>
        </w:rPr>
        <w:t>) / 12,</w:t>
      </w:r>
    </w:p>
    <w:p w14:paraId="1078A241" w14:textId="77777777" w:rsidR="0028092B" w:rsidRPr="0028092B" w:rsidRDefault="0028092B" w:rsidP="0028092B">
      <w:pPr>
        <w:pStyle w:val="ConsPlusNormal"/>
        <w:jc w:val="center"/>
        <w:rPr>
          <w:sz w:val="28"/>
          <w:szCs w:val="28"/>
          <w:lang w:val="en-US"/>
        </w:rPr>
      </w:pPr>
    </w:p>
    <w:p w14:paraId="7EF5502E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где:</w:t>
      </w:r>
    </w:p>
    <w:p w14:paraId="2411FA3C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P</w:t>
      </w:r>
      <w:r w:rsidRPr="0028092B">
        <w:rPr>
          <w:sz w:val="28"/>
          <w:szCs w:val="28"/>
          <w:vertAlign w:val="subscript"/>
        </w:rPr>
        <w:t>1</w:t>
      </w:r>
      <w:r w:rsidRPr="0028092B">
        <w:rPr>
          <w:sz w:val="28"/>
          <w:szCs w:val="28"/>
        </w:rPr>
        <w:t xml:space="preserve"> - начальная ставка Аукциона или Конкурса при определении ежемесячного размера платы за размещение НТО (НОУ) (рублей в месяц);</w:t>
      </w:r>
    </w:p>
    <w:p w14:paraId="188B3615" w14:textId="01B68FE9" w:rsidR="009E2F06" w:rsidRPr="009E2F06" w:rsidRDefault="0028092B" w:rsidP="009E2F06">
      <w:pPr>
        <w:pStyle w:val="ConsPlusNormal"/>
        <w:ind w:firstLine="539"/>
        <w:jc w:val="both"/>
        <w:rPr>
          <w:sz w:val="28"/>
          <w:szCs w:val="28"/>
        </w:rPr>
      </w:pPr>
      <w:r w:rsidRPr="005F2231">
        <w:rPr>
          <w:sz w:val="28"/>
          <w:szCs w:val="28"/>
        </w:rPr>
        <w:t xml:space="preserve">R - среднее значение </w:t>
      </w:r>
      <w:r w:rsidR="009E2F06" w:rsidRPr="009E2F06">
        <w:rPr>
          <w:sz w:val="28"/>
          <w:szCs w:val="28"/>
        </w:rPr>
        <w:t xml:space="preserve">удельных показателей кадастровой стоимости объектов недвижимости - земельных участков, расположенных на территории Республики Крым, в разрезе муниципальных образований для 4 (четвертого) сегмента, утвержденного </w:t>
      </w:r>
      <w:r w:rsidR="009E2F06">
        <w:rPr>
          <w:sz w:val="28"/>
          <w:szCs w:val="28"/>
        </w:rPr>
        <w:t xml:space="preserve">приложением № 3 </w:t>
      </w:r>
      <w:r w:rsidR="009E2F06" w:rsidRPr="009E2F06">
        <w:rPr>
          <w:sz w:val="28"/>
          <w:szCs w:val="28"/>
        </w:rPr>
        <w:t>к постановлению Совета министров Республики Крым от 16</w:t>
      </w:r>
      <w:r w:rsidR="009E2F06">
        <w:rPr>
          <w:sz w:val="28"/>
          <w:szCs w:val="28"/>
        </w:rPr>
        <w:t xml:space="preserve"> ноября </w:t>
      </w:r>
      <w:r w:rsidR="009E2F06" w:rsidRPr="009E2F06">
        <w:rPr>
          <w:sz w:val="28"/>
          <w:szCs w:val="28"/>
        </w:rPr>
        <w:t>2022</w:t>
      </w:r>
      <w:r w:rsidR="009E2F06">
        <w:rPr>
          <w:sz w:val="28"/>
          <w:szCs w:val="28"/>
        </w:rPr>
        <w:t xml:space="preserve"> года</w:t>
      </w:r>
      <w:r w:rsidR="009E2F06" w:rsidRPr="009E2F06">
        <w:rPr>
          <w:sz w:val="28"/>
          <w:szCs w:val="28"/>
        </w:rPr>
        <w:t xml:space="preserve"> </w:t>
      </w:r>
      <w:r w:rsidR="009E2F06">
        <w:rPr>
          <w:sz w:val="28"/>
          <w:szCs w:val="28"/>
        </w:rPr>
        <w:t>№</w:t>
      </w:r>
      <w:r w:rsidR="009E2F06" w:rsidRPr="009E2F06">
        <w:rPr>
          <w:sz w:val="28"/>
          <w:szCs w:val="28"/>
        </w:rPr>
        <w:t xml:space="preserve"> 1010 </w:t>
      </w:r>
      <w:r w:rsidR="009E2F06">
        <w:rPr>
          <w:sz w:val="28"/>
          <w:szCs w:val="28"/>
        </w:rPr>
        <w:t>«</w:t>
      </w:r>
      <w:r w:rsidR="009E2F06" w:rsidRPr="009E2F06">
        <w:rPr>
          <w:sz w:val="28"/>
          <w:szCs w:val="28"/>
        </w:rPr>
        <w:t>Об утверждении результатов определения кадастровой стоимости объектов недвижимости - земельных участков, расположенных на территории Республики Крым</w:t>
      </w:r>
      <w:r w:rsidR="009E2F06">
        <w:rPr>
          <w:sz w:val="28"/>
          <w:szCs w:val="28"/>
        </w:rPr>
        <w:t>»;</w:t>
      </w:r>
    </w:p>
    <w:p w14:paraId="4BE1B894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 w:rsidRPr="0028092B">
        <w:rPr>
          <w:sz w:val="28"/>
          <w:szCs w:val="28"/>
        </w:rPr>
        <w:t>K</w:t>
      </w:r>
      <w:r w:rsidRPr="0028092B">
        <w:rPr>
          <w:sz w:val="28"/>
          <w:szCs w:val="28"/>
          <w:vertAlign w:val="subscript"/>
        </w:rPr>
        <w:t>i</w:t>
      </w:r>
      <w:proofErr w:type="spellEnd"/>
      <w:r w:rsidRPr="0028092B">
        <w:rPr>
          <w:sz w:val="28"/>
          <w:szCs w:val="28"/>
        </w:rPr>
        <w:t xml:space="preserve"> - коэффициент инфляции, определяемый как 100 + i (%), где i - уровень инфляции, устанавливаемый федеральным законом о бюджете Российской Федерации на очередной финансовый год и плановый период, %;</w:t>
      </w:r>
    </w:p>
    <w:p w14:paraId="471D8320" w14:textId="01758DC5" w:rsidR="009E2F06" w:rsidRDefault="0028092B" w:rsidP="001E2539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 xml:space="preserve">S - площадь НТО (НОУ), указанная в Схеме размещения НТО (НОУ) на территории муниципального образования </w:t>
      </w:r>
      <w:r w:rsidR="001E2539">
        <w:rPr>
          <w:sz w:val="28"/>
          <w:szCs w:val="28"/>
        </w:rPr>
        <w:t xml:space="preserve">Косточковское сельское поселение Нижнегорского района </w:t>
      </w:r>
      <w:r w:rsidR="009E2F06">
        <w:rPr>
          <w:sz w:val="28"/>
          <w:szCs w:val="28"/>
        </w:rPr>
        <w:t>Р</w:t>
      </w:r>
      <w:r w:rsidRPr="0028092B">
        <w:rPr>
          <w:sz w:val="28"/>
          <w:szCs w:val="28"/>
        </w:rPr>
        <w:t xml:space="preserve">еспублики Крым. </w:t>
      </w:r>
    </w:p>
    <w:p w14:paraId="2BFBC358" w14:textId="03B2E052" w:rsidR="0028092B" w:rsidRPr="009E2F06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K</w:t>
      </w:r>
      <w:r w:rsidRPr="0028092B">
        <w:rPr>
          <w:sz w:val="28"/>
          <w:szCs w:val="28"/>
          <w:vertAlign w:val="subscript"/>
        </w:rPr>
        <w:t>1</w:t>
      </w:r>
      <w:r w:rsidRPr="0028092B">
        <w:rPr>
          <w:sz w:val="28"/>
          <w:szCs w:val="28"/>
        </w:rPr>
        <w:t xml:space="preserve"> - корректирующий коэффициент специализации НТО (НОУ) </w:t>
      </w:r>
      <w:hyperlink w:anchor="P275" w:tooltip="Таблица 1">
        <w:r w:rsidR="009E2F06">
          <w:rPr>
            <w:sz w:val="28"/>
            <w:szCs w:val="28"/>
          </w:rPr>
          <w:t>согласно</w:t>
        </w:r>
      </w:hyperlink>
      <w:r w:rsidR="009E2F06">
        <w:rPr>
          <w:sz w:val="28"/>
          <w:szCs w:val="28"/>
        </w:rPr>
        <w:t xml:space="preserve"> Таблицы 1</w:t>
      </w:r>
      <w:r w:rsidRPr="009E2F06">
        <w:rPr>
          <w:sz w:val="28"/>
          <w:szCs w:val="28"/>
        </w:rPr>
        <w:t>:</w:t>
      </w:r>
    </w:p>
    <w:p w14:paraId="7481C6BB" w14:textId="77777777" w:rsidR="0028092B" w:rsidRDefault="0028092B" w:rsidP="0028092B">
      <w:pPr>
        <w:pStyle w:val="ConsPlusNormal"/>
        <w:ind w:firstLine="540"/>
        <w:jc w:val="both"/>
      </w:pPr>
    </w:p>
    <w:p w14:paraId="31B1E3E1" w14:textId="77777777" w:rsidR="0028092B" w:rsidRDefault="0028092B" w:rsidP="0028092B">
      <w:pPr>
        <w:pStyle w:val="ConsPlusNormal"/>
        <w:jc w:val="right"/>
      </w:pPr>
      <w:bookmarkStart w:id="2" w:name="P275"/>
      <w:bookmarkEnd w:id="2"/>
      <w:r>
        <w:t>Таблица 1</w:t>
      </w:r>
    </w:p>
    <w:p w14:paraId="11F8C59C" w14:textId="77777777" w:rsidR="0028092B" w:rsidRDefault="0028092B" w:rsidP="0028092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5672"/>
        <w:gridCol w:w="2843"/>
      </w:tblGrid>
      <w:tr w:rsidR="0028092B" w14:paraId="617E6627" w14:textId="77777777" w:rsidTr="005F6C54">
        <w:tc>
          <w:tcPr>
            <w:tcW w:w="560" w:type="dxa"/>
          </w:tcPr>
          <w:p w14:paraId="0FC1A573" w14:textId="77777777" w:rsidR="0028092B" w:rsidRDefault="0028092B" w:rsidP="00B45EE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72" w:type="dxa"/>
          </w:tcPr>
          <w:p w14:paraId="12F4F3F6" w14:textId="7950B7A6" w:rsidR="0028092B" w:rsidRDefault="00AF4FA4" w:rsidP="00B45EE5">
            <w:pPr>
              <w:pStyle w:val="ConsPlusNormal"/>
              <w:jc w:val="center"/>
            </w:pPr>
            <w:r>
              <w:t xml:space="preserve">Специализация </w:t>
            </w:r>
            <w:r w:rsidR="0028092B">
              <w:t xml:space="preserve"> НТО (НОУ)</w:t>
            </w:r>
          </w:p>
        </w:tc>
        <w:tc>
          <w:tcPr>
            <w:tcW w:w="2843" w:type="dxa"/>
          </w:tcPr>
          <w:p w14:paraId="5A3FED45" w14:textId="77777777" w:rsidR="0028092B" w:rsidRDefault="0028092B" w:rsidP="00B45EE5">
            <w:pPr>
              <w:pStyle w:val="ConsPlusNormal"/>
              <w:jc w:val="center"/>
            </w:pPr>
            <w:r>
              <w:t>Значение коэффициента K</w:t>
            </w:r>
            <w:r>
              <w:rPr>
                <w:vertAlign w:val="subscript"/>
              </w:rPr>
              <w:t>1</w:t>
            </w:r>
          </w:p>
        </w:tc>
      </w:tr>
      <w:tr w:rsidR="0028092B" w14:paraId="3C082737" w14:textId="77777777" w:rsidTr="005F6C54">
        <w:tc>
          <w:tcPr>
            <w:tcW w:w="560" w:type="dxa"/>
          </w:tcPr>
          <w:p w14:paraId="4921CA32" w14:textId="77777777" w:rsidR="0028092B" w:rsidRDefault="0028092B" w:rsidP="00B45EE5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5672" w:type="dxa"/>
          </w:tcPr>
          <w:p w14:paraId="3056CCD0" w14:textId="77777777" w:rsidR="0028092B" w:rsidRDefault="0028092B" w:rsidP="00B45EE5">
            <w:pPr>
              <w:pStyle w:val="ConsPlusNormal"/>
              <w:jc w:val="both"/>
            </w:pPr>
            <w:r>
              <w:t>Продовольственные товары</w:t>
            </w:r>
          </w:p>
        </w:tc>
        <w:tc>
          <w:tcPr>
            <w:tcW w:w="2843" w:type="dxa"/>
          </w:tcPr>
          <w:p w14:paraId="0CFC0994" w14:textId="6DE05BE1" w:rsidR="0028092B" w:rsidRDefault="001F5CCD" w:rsidP="00B45EE5">
            <w:pPr>
              <w:pStyle w:val="ConsPlusNormal"/>
              <w:jc w:val="center"/>
            </w:pPr>
            <w:r>
              <w:t>0,30</w:t>
            </w:r>
          </w:p>
        </w:tc>
      </w:tr>
      <w:tr w:rsidR="0028092B" w14:paraId="7749691C" w14:textId="77777777" w:rsidTr="005F6C54">
        <w:tc>
          <w:tcPr>
            <w:tcW w:w="560" w:type="dxa"/>
          </w:tcPr>
          <w:p w14:paraId="1FD54884" w14:textId="77777777" w:rsidR="0028092B" w:rsidRDefault="0028092B" w:rsidP="00B45EE5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5672" w:type="dxa"/>
          </w:tcPr>
          <w:p w14:paraId="544BBA22" w14:textId="77777777" w:rsidR="0028092B" w:rsidRDefault="0028092B" w:rsidP="00B45EE5">
            <w:pPr>
              <w:pStyle w:val="ConsPlusNormal"/>
              <w:jc w:val="both"/>
            </w:pPr>
            <w:r>
              <w:t>Непродовольственные товары</w:t>
            </w:r>
          </w:p>
        </w:tc>
        <w:tc>
          <w:tcPr>
            <w:tcW w:w="2843" w:type="dxa"/>
          </w:tcPr>
          <w:p w14:paraId="78307D72" w14:textId="5331B3E8" w:rsidR="0028092B" w:rsidRDefault="001F5CCD" w:rsidP="00B45EE5">
            <w:pPr>
              <w:pStyle w:val="ConsPlusNormal"/>
              <w:jc w:val="center"/>
            </w:pPr>
            <w:r>
              <w:t>0,30</w:t>
            </w:r>
          </w:p>
        </w:tc>
      </w:tr>
      <w:tr w:rsidR="009E2F06" w14:paraId="39C71257" w14:textId="77777777" w:rsidTr="005F6C54">
        <w:tc>
          <w:tcPr>
            <w:tcW w:w="560" w:type="dxa"/>
          </w:tcPr>
          <w:p w14:paraId="1BA2BC15" w14:textId="0EBB7551" w:rsidR="009E2F06" w:rsidRDefault="009E2F06" w:rsidP="00B45EE5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5672" w:type="dxa"/>
          </w:tcPr>
          <w:p w14:paraId="4D164313" w14:textId="25175E3C" w:rsidR="009E2F06" w:rsidRDefault="009E2F06" w:rsidP="00B45EE5">
            <w:pPr>
              <w:pStyle w:val="ConsPlusNormal"/>
              <w:jc w:val="both"/>
            </w:pPr>
            <w:r>
              <w:t>Сельскохозяйственная продукция</w:t>
            </w:r>
          </w:p>
        </w:tc>
        <w:tc>
          <w:tcPr>
            <w:tcW w:w="2843" w:type="dxa"/>
          </w:tcPr>
          <w:p w14:paraId="6A181ABF" w14:textId="77777777" w:rsidR="009E2F06" w:rsidRDefault="009E2F06" w:rsidP="00B45EE5">
            <w:pPr>
              <w:pStyle w:val="ConsPlusNormal"/>
              <w:jc w:val="center"/>
            </w:pPr>
          </w:p>
        </w:tc>
      </w:tr>
      <w:tr w:rsidR="00417BF9" w14:paraId="5430FA11" w14:textId="77777777" w:rsidTr="005F6C54">
        <w:tc>
          <w:tcPr>
            <w:tcW w:w="560" w:type="dxa"/>
          </w:tcPr>
          <w:p w14:paraId="7BDBE095" w14:textId="02B7DCCB" w:rsidR="00417BF9" w:rsidRDefault="007B0C8E" w:rsidP="00417BF9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5672" w:type="dxa"/>
          </w:tcPr>
          <w:p w14:paraId="3D43A2CC" w14:textId="77777777" w:rsidR="00417BF9" w:rsidRDefault="00417BF9" w:rsidP="00417BF9">
            <w:pPr>
              <w:pStyle w:val="ConsPlusNormal"/>
              <w:jc w:val="both"/>
            </w:pPr>
            <w:r>
              <w:t>Услуги общественного питания</w:t>
            </w:r>
          </w:p>
        </w:tc>
        <w:tc>
          <w:tcPr>
            <w:tcW w:w="2843" w:type="dxa"/>
          </w:tcPr>
          <w:p w14:paraId="66C950E3" w14:textId="1C73EBBC" w:rsidR="00417BF9" w:rsidRDefault="001F5CCD" w:rsidP="00417BF9">
            <w:pPr>
              <w:pStyle w:val="ConsPlusNormal"/>
              <w:jc w:val="center"/>
            </w:pPr>
            <w:r>
              <w:t>0,35</w:t>
            </w:r>
          </w:p>
        </w:tc>
      </w:tr>
      <w:tr w:rsidR="00417BF9" w14:paraId="5D92130D" w14:textId="77777777" w:rsidTr="005F6C54">
        <w:tc>
          <w:tcPr>
            <w:tcW w:w="560" w:type="dxa"/>
          </w:tcPr>
          <w:p w14:paraId="75F643B3" w14:textId="668B5F93" w:rsidR="00417BF9" w:rsidRDefault="007B0C8E" w:rsidP="00417BF9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5672" w:type="dxa"/>
          </w:tcPr>
          <w:p w14:paraId="03902EF4" w14:textId="77777777" w:rsidR="00417BF9" w:rsidRDefault="00417BF9" w:rsidP="00417BF9">
            <w:pPr>
              <w:pStyle w:val="ConsPlusNormal"/>
              <w:jc w:val="both"/>
            </w:pPr>
            <w:r>
              <w:t>Бытовые услуги</w:t>
            </w:r>
          </w:p>
        </w:tc>
        <w:tc>
          <w:tcPr>
            <w:tcW w:w="2843" w:type="dxa"/>
          </w:tcPr>
          <w:p w14:paraId="4D66031B" w14:textId="26275028" w:rsidR="00417BF9" w:rsidRDefault="001F5CCD" w:rsidP="00417BF9">
            <w:pPr>
              <w:pStyle w:val="ConsPlusNormal"/>
              <w:jc w:val="center"/>
            </w:pPr>
            <w:r>
              <w:t>0,30</w:t>
            </w:r>
          </w:p>
        </w:tc>
      </w:tr>
      <w:tr w:rsidR="00417BF9" w14:paraId="603EC5CA" w14:textId="77777777" w:rsidTr="005F6C54">
        <w:tc>
          <w:tcPr>
            <w:tcW w:w="560" w:type="dxa"/>
          </w:tcPr>
          <w:p w14:paraId="25D7298F" w14:textId="4D3AE599" w:rsidR="00417BF9" w:rsidRDefault="001F5CCD" w:rsidP="00417BF9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5672" w:type="dxa"/>
          </w:tcPr>
          <w:p w14:paraId="4A620FCA" w14:textId="21B0F19B" w:rsidR="00417BF9" w:rsidRDefault="005F6C54" w:rsidP="001F5CCD">
            <w:pPr>
              <w:pStyle w:val="ConsPlusNormal"/>
              <w:jc w:val="both"/>
            </w:pPr>
            <w:r w:rsidRPr="001F5CCD">
              <w:rPr>
                <w:iCs/>
                <w:sz w:val="28"/>
                <w:szCs w:val="28"/>
              </w:rPr>
              <w:t>иная специализация</w:t>
            </w:r>
          </w:p>
        </w:tc>
        <w:tc>
          <w:tcPr>
            <w:tcW w:w="2843" w:type="dxa"/>
          </w:tcPr>
          <w:p w14:paraId="2F04A51B" w14:textId="1C318726" w:rsidR="00417BF9" w:rsidRDefault="001F5CCD" w:rsidP="00417BF9">
            <w:pPr>
              <w:pStyle w:val="ConsPlusNormal"/>
              <w:jc w:val="center"/>
            </w:pPr>
            <w:r>
              <w:t>0,35</w:t>
            </w:r>
          </w:p>
        </w:tc>
      </w:tr>
    </w:tbl>
    <w:p w14:paraId="2150E7B6" w14:textId="77777777" w:rsidR="0028092B" w:rsidRDefault="0028092B" w:rsidP="0028092B">
      <w:pPr>
        <w:pStyle w:val="ConsPlusNormal"/>
        <w:ind w:firstLine="540"/>
        <w:jc w:val="both"/>
      </w:pPr>
    </w:p>
    <w:p w14:paraId="2832F8E7" w14:textId="46C46EE3" w:rsidR="0028092B" w:rsidRDefault="0028092B" w:rsidP="0028092B">
      <w:pPr>
        <w:pStyle w:val="ConsPlusNormal"/>
        <w:ind w:firstLine="540"/>
        <w:jc w:val="both"/>
      </w:pPr>
      <w:r w:rsidRPr="009E2F06">
        <w:rPr>
          <w:sz w:val="28"/>
          <w:szCs w:val="28"/>
        </w:rPr>
        <w:lastRenderedPageBreak/>
        <w:t>K</w:t>
      </w:r>
      <w:r w:rsidRPr="009E2F06">
        <w:rPr>
          <w:sz w:val="28"/>
          <w:szCs w:val="28"/>
          <w:vertAlign w:val="subscript"/>
        </w:rPr>
        <w:t>2</w:t>
      </w:r>
      <w:r w:rsidRPr="009E2F06">
        <w:rPr>
          <w:sz w:val="28"/>
          <w:szCs w:val="28"/>
        </w:rPr>
        <w:t xml:space="preserve"> - корректирующий коэффициент по площади НТО (НОУ)</w:t>
      </w:r>
      <w:r w:rsidR="009E2F06">
        <w:rPr>
          <w:sz w:val="28"/>
          <w:szCs w:val="28"/>
        </w:rPr>
        <w:t xml:space="preserve"> согласно Таблицы 2:</w:t>
      </w:r>
    </w:p>
    <w:p w14:paraId="46838844" w14:textId="77777777" w:rsidR="0028092B" w:rsidRDefault="0028092B" w:rsidP="0028092B">
      <w:pPr>
        <w:pStyle w:val="ConsPlusNormal"/>
        <w:jc w:val="right"/>
      </w:pPr>
      <w:bookmarkStart w:id="3" w:name="P316"/>
      <w:bookmarkEnd w:id="3"/>
      <w:r>
        <w:t>Таблица 2</w:t>
      </w:r>
    </w:p>
    <w:p w14:paraId="3F0F6415" w14:textId="77777777" w:rsidR="0028092B" w:rsidRDefault="0028092B" w:rsidP="0028092B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269"/>
        <w:gridCol w:w="3122"/>
      </w:tblGrid>
      <w:tr w:rsidR="0028092B" w14:paraId="72A460F6" w14:textId="77777777" w:rsidTr="00EA04C3">
        <w:tc>
          <w:tcPr>
            <w:tcW w:w="680" w:type="dxa"/>
          </w:tcPr>
          <w:p w14:paraId="4C7F4921" w14:textId="77777777" w:rsidR="0028092B" w:rsidRDefault="0028092B" w:rsidP="00B45EE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269" w:type="dxa"/>
          </w:tcPr>
          <w:p w14:paraId="4A25461D" w14:textId="1E4947AC" w:rsidR="0028092B" w:rsidRDefault="00AF4FA4" w:rsidP="00B45EE5">
            <w:pPr>
              <w:pStyle w:val="ConsPlusNormal"/>
              <w:jc w:val="center"/>
            </w:pPr>
            <w:r>
              <w:t>Площадь НТО (НОУ)</w:t>
            </w:r>
          </w:p>
        </w:tc>
        <w:tc>
          <w:tcPr>
            <w:tcW w:w="3122" w:type="dxa"/>
          </w:tcPr>
          <w:p w14:paraId="12FF992F" w14:textId="77777777" w:rsidR="0028092B" w:rsidRDefault="0028092B" w:rsidP="00B45EE5">
            <w:pPr>
              <w:pStyle w:val="ConsPlusNormal"/>
              <w:jc w:val="center"/>
            </w:pPr>
            <w:r>
              <w:t>Значение коэффициента K</w:t>
            </w:r>
            <w:r>
              <w:rPr>
                <w:vertAlign w:val="subscript"/>
              </w:rPr>
              <w:t>2</w:t>
            </w:r>
          </w:p>
        </w:tc>
      </w:tr>
      <w:tr w:rsidR="0028092B" w14:paraId="56F740C0" w14:textId="77777777" w:rsidTr="00EA04C3">
        <w:tc>
          <w:tcPr>
            <w:tcW w:w="680" w:type="dxa"/>
          </w:tcPr>
          <w:p w14:paraId="2728A2BF" w14:textId="77777777" w:rsidR="0028092B" w:rsidRDefault="0028092B" w:rsidP="00B45EE5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5269" w:type="dxa"/>
          </w:tcPr>
          <w:p w14:paraId="5CF84A15" w14:textId="2D7C938A" w:rsidR="0028092B" w:rsidRDefault="0028092B" w:rsidP="00B45EE5">
            <w:pPr>
              <w:pStyle w:val="ConsPlusNormal"/>
              <w:jc w:val="both"/>
            </w:pPr>
            <w:r>
              <w:t xml:space="preserve">до </w:t>
            </w:r>
            <w:r w:rsidR="001F5CCD">
              <w:t>20</w:t>
            </w:r>
            <w:r>
              <w:t xml:space="preserve"> кв.</w:t>
            </w:r>
            <w:r w:rsidR="001F5CCD">
              <w:t xml:space="preserve"> </w:t>
            </w:r>
            <w:r>
              <w:t>м</w:t>
            </w:r>
            <w:r w:rsidR="00EA04C3">
              <w:t>.</w:t>
            </w:r>
            <w:r>
              <w:t xml:space="preserve"> включительно</w:t>
            </w:r>
          </w:p>
        </w:tc>
        <w:tc>
          <w:tcPr>
            <w:tcW w:w="3122" w:type="dxa"/>
          </w:tcPr>
          <w:p w14:paraId="3C3EF985" w14:textId="7690D65D" w:rsidR="0028092B" w:rsidRDefault="001F5CCD" w:rsidP="00B45EE5">
            <w:pPr>
              <w:pStyle w:val="ConsPlusNormal"/>
              <w:jc w:val="center"/>
            </w:pPr>
            <w:r>
              <w:t>1,2</w:t>
            </w:r>
          </w:p>
        </w:tc>
      </w:tr>
      <w:tr w:rsidR="0028092B" w14:paraId="50F0B611" w14:textId="77777777" w:rsidTr="00EA04C3">
        <w:tc>
          <w:tcPr>
            <w:tcW w:w="680" w:type="dxa"/>
          </w:tcPr>
          <w:p w14:paraId="667BF2FE" w14:textId="77777777" w:rsidR="0028092B" w:rsidRDefault="0028092B" w:rsidP="00B45EE5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5269" w:type="dxa"/>
          </w:tcPr>
          <w:p w14:paraId="3C25F408" w14:textId="7BE4C84F" w:rsidR="0028092B" w:rsidRDefault="0028092B" w:rsidP="00B45EE5">
            <w:pPr>
              <w:pStyle w:val="ConsPlusNormal"/>
              <w:jc w:val="both"/>
            </w:pPr>
            <w:r>
              <w:t xml:space="preserve">от </w:t>
            </w:r>
            <w:r w:rsidR="001F5CCD">
              <w:t>20</w:t>
            </w:r>
            <w:r>
              <w:t xml:space="preserve"> </w:t>
            </w:r>
            <w:r w:rsidR="00EA04C3">
              <w:t>кв.</w:t>
            </w:r>
            <w:r w:rsidR="001F5CCD">
              <w:t xml:space="preserve"> </w:t>
            </w:r>
            <w:r w:rsidR="00EA04C3">
              <w:t xml:space="preserve">м. </w:t>
            </w:r>
            <w:r>
              <w:t>до</w:t>
            </w:r>
            <w:r w:rsidR="001F5CCD">
              <w:t xml:space="preserve"> </w:t>
            </w:r>
            <w:r>
              <w:t>60 кв.</w:t>
            </w:r>
            <w:r w:rsidR="001F5CCD">
              <w:t xml:space="preserve"> </w:t>
            </w:r>
            <w:r>
              <w:t>м</w:t>
            </w:r>
            <w:r w:rsidR="00EA04C3">
              <w:t>.</w:t>
            </w:r>
            <w:r>
              <w:t xml:space="preserve"> включительно</w:t>
            </w:r>
          </w:p>
        </w:tc>
        <w:tc>
          <w:tcPr>
            <w:tcW w:w="3122" w:type="dxa"/>
          </w:tcPr>
          <w:p w14:paraId="170FB71E" w14:textId="12E58174" w:rsidR="0028092B" w:rsidRDefault="001F5CCD" w:rsidP="00B45EE5">
            <w:pPr>
              <w:pStyle w:val="ConsPlusNormal"/>
              <w:jc w:val="center"/>
            </w:pPr>
            <w:r>
              <w:t>1,4</w:t>
            </w:r>
          </w:p>
        </w:tc>
      </w:tr>
      <w:tr w:rsidR="0028092B" w14:paraId="677510E0" w14:textId="77777777" w:rsidTr="00EA04C3">
        <w:tc>
          <w:tcPr>
            <w:tcW w:w="680" w:type="dxa"/>
          </w:tcPr>
          <w:p w14:paraId="3D857E8C" w14:textId="77777777" w:rsidR="0028092B" w:rsidRDefault="0028092B" w:rsidP="00B45EE5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5269" w:type="dxa"/>
          </w:tcPr>
          <w:p w14:paraId="45548891" w14:textId="6AA6A934" w:rsidR="0028092B" w:rsidRDefault="0028092B" w:rsidP="00B45EE5">
            <w:pPr>
              <w:pStyle w:val="ConsPlusNormal"/>
              <w:jc w:val="both"/>
            </w:pPr>
            <w:r>
              <w:t xml:space="preserve">свыше </w:t>
            </w:r>
            <w:r w:rsidR="001F5CCD">
              <w:t>60</w:t>
            </w:r>
            <w:r>
              <w:t xml:space="preserve"> кв. м</w:t>
            </w:r>
          </w:p>
        </w:tc>
        <w:tc>
          <w:tcPr>
            <w:tcW w:w="3122" w:type="dxa"/>
          </w:tcPr>
          <w:p w14:paraId="5707F5FF" w14:textId="16B62767" w:rsidR="0028092B" w:rsidRDefault="001F5CCD" w:rsidP="00B45EE5">
            <w:pPr>
              <w:pStyle w:val="ConsPlusNormal"/>
              <w:jc w:val="center"/>
            </w:pPr>
            <w:r>
              <w:t>1,5</w:t>
            </w:r>
          </w:p>
        </w:tc>
      </w:tr>
    </w:tbl>
    <w:p w14:paraId="11154808" w14:textId="77777777" w:rsidR="0028092B" w:rsidRDefault="0028092B" w:rsidP="0028092B">
      <w:pPr>
        <w:pStyle w:val="ConsPlusNormal"/>
        <w:ind w:firstLine="540"/>
        <w:jc w:val="both"/>
      </w:pPr>
    </w:p>
    <w:p w14:paraId="1A1C49D5" w14:textId="77777777" w:rsidR="00EA04C3" w:rsidRDefault="00EA04C3" w:rsidP="0028092B">
      <w:pPr>
        <w:pStyle w:val="ConsPlusNormal"/>
        <w:ind w:firstLine="540"/>
        <w:jc w:val="both"/>
      </w:pPr>
    </w:p>
    <w:p w14:paraId="78790889" w14:textId="67042526" w:rsidR="0028092B" w:rsidRPr="00EA04C3" w:rsidRDefault="00EA04C3" w:rsidP="0028092B">
      <w:pPr>
        <w:pStyle w:val="ConsPlusNormal"/>
        <w:ind w:firstLine="540"/>
        <w:jc w:val="both"/>
        <w:rPr>
          <w:sz w:val="28"/>
          <w:szCs w:val="28"/>
        </w:rPr>
      </w:pPr>
      <w:r w:rsidRPr="00EA04C3">
        <w:rPr>
          <w:sz w:val="28"/>
          <w:szCs w:val="28"/>
        </w:rPr>
        <w:t>K</w:t>
      </w:r>
      <w:r w:rsidRPr="00EA04C3">
        <w:rPr>
          <w:sz w:val="28"/>
          <w:szCs w:val="28"/>
          <w:vertAlign w:val="subscript"/>
        </w:rPr>
        <w:t>3</w:t>
      </w:r>
      <w:r w:rsidR="0028092B" w:rsidRPr="00EA04C3">
        <w:rPr>
          <w:sz w:val="28"/>
          <w:szCs w:val="28"/>
        </w:rPr>
        <w:t xml:space="preserve"> - корректирующий коэффициент по месту расположения НТО (НОУ) </w:t>
      </w:r>
      <w:r>
        <w:rPr>
          <w:sz w:val="28"/>
          <w:szCs w:val="28"/>
        </w:rPr>
        <w:t>согласно Таблицы 3</w:t>
      </w:r>
      <w:r w:rsidR="0028092B" w:rsidRPr="00EA04C3">
        <w:rPr>
          <w:sz w:val="28"/>
          <w:szCs w:val="28"/>
        </w:rPr>
        <w:t>:</w:t>
      </w:r>
    </w:p>
    <w:p w14:paraId="5649615C" w14:textId="77777777" w:rsidR="0028092B" w:rsidRPr="00EA04C3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5828EE59" w14:textId="77777777" w:rsidR="0028092B" w:rsidRDefault="0028092B" w:rsidP="0028092B">
      <w:pPr>
        <w:pStyle w:val="ConsPlusNormal"/>
        <w:jc w:val="right"/>
      </w:pPr>
      <w:bookmarkStart w:id="4" w:name="P333"/>
      <w:bookmarkEnd w:id="4"/>
      <w:r>
        <w:t>Таблица 3</w:t>
      </w:r>
    </w:p>
    <w:p w14:paraId="354CA3B3" w14:textId="77777777" w:rsidR="0028092B" w:rsidRDefault="0028092B" w:rsidP="0028092B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123"/>
        <w:gridCol w:w="2098"/>
      </w:tblGrid>
      <w:tr w:rsidR="0028092B" w14:paraId="1B87E972" w14:textId="77777777" w:rsidTr="00B45EE5">
        <w:tc>
          <w:tcPr>
            <w:tcW w:w="850" w:type="dxa"/>
          </w:tcPr>
          <w:p w14:paraId="5830DBEC" w14:textId="77777777" w:rsidR="0028092B" w:rsidRPr="00A93F73" w:rsidRDefault="0028092B" w:rsidP="00B45EE5">
            <w:pPr>
              <w:pStyle w:val="ConsPlusNormal"/>
              <w:jc w:val="center"/>
              <w:rPr>
                <w:szCs w:val="24"/>
              </w:rPr>
            </w:pPr>
            <w:r w:rsidRPr="00A93F73">
              <w:rPr>
                <w:szCs w:val="24"/>
              </w:rPr>
              <w:t>Зоны</w:t>
            </w:r>
          </w:p>
        </w:tc>
        <w:tc>
          <w:tcPr>
            <w:tcW w:w="6123" w:type="dxa"/>
          </w:tcPr>
          <w:p w14:paraId="6571DB07" w14:textId="0F1404F9" w:rsidR="0028092B" w:rsidRPr="00A93F73" w:rsidRDefault="00A93F73" w:rsidP="00B45EE5">
            <w:pPr>
              <w:pStyle w:val="ConsPlusNormal"/>
              <w:jc w:val="center"/>
              <w:rPr>
                <w:szCs w:val="24"/>
              </w:rPr>
            </w:pPr>
            <w:r>
              <w:t xml:space="preserve">Месторасположение </w:t>
            </w:r>
            <w:r w:rsidR="0028092B" w:rsidRPr="00A93F73">
              <w:rPr>
                <w:szCs w:val="24"/>
              </w:rPr>
              <w:t>НТО (НОУ)</w:t>
            </w:r>
          </w:p>
        </w:tc>
        <w:tc>
          <w:tcPr>
            <w:tcW w:w="2098" w:type="dxa"/>
          </w:tcPr>
          <w:p w14:paraId="5BEC83C4" w14:textId="3C9E496F" w:rsidR="0028092B" w:rsidRPr="00A93F73" w:rsidRDefault="0028092B" w:rsidP="00B45EE5">
            <w:pPr>
              <w:pStyle w:val="ConsPlusNormal"/>
              <w:jc w:val="center"/>
              <w:rPr>
                <w:szCs w:val="24"/>
              </w:rPr>
            </w:pPr>
            <w:r w:rsidRPr="00A93F73">
              <w:rPr>
                <w:szCs w:val="24"/>
              </w:rPr>
              <w:t xml:space="preserve">Значение коэффициента </w:t>
            </w:r>
            <w:r w:rsidR="00A93F73" w:rsidRPr="00A93F73">
              <w:rPr>
                <w:szCs w:val="24"/>
              </w:rPr>
              <w:t>K</w:t>
            </w:r>
            <w:r w:rsidR="00A93F73" w:rsidRPr="00A93F73">
              <w:rPr>
                <w:szCs w:val="24"/>
                <w:vertAlign w:val="subscript"/>
              </w:rPr>
              <w:t>3</w:t>
            </w:r>
          </w:p>
        </w:tc>
      </w:tr>
      <w:tr w:rsidR="0028092B" w14:paraId="41D530CE" w14:textId="77777777" w:rsidTr="00B45EE5">
        <w:tc>
          <w:tcPr>
            <w:tcW w:w="850" w:type="dxa"/>
          </w:tcPr>
          <w:p w14:paraId="48137BD4" w14:textId="77777777" w:rsidR="0028092B" w:rsidRDefault="0028092B" w:rsidP="00B45EE5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6123" w:type="dxa"/>
          </w:tcPr>
          <w:p w14:paraId="0B50BDAF" w14:textId="6D1B8245" w:rsidR="0028092B" w:rsidRDefault="001F5CCD" w:rsidP="00B45EE5">
            <w:pPr>
              <w:pStyle w:val="ConsPlusNormal"/>
              <w:jc w:val="both"/>
            </w:pPr>
            <w:r>
              <w:t xml:space="preserve">с. Косточковка, ул. Центральная , 8А </w:t>
            </w:r>
          </w:p>
        </w:tc>
        <w:tc>
          <w:tcPr>
            <w:tcW w:w="2098" w:type="dxa"/>
          </w:tcPr>
          <w:p w14:paraId="3389A03E" w14:textId="53617518" w:rsidR="0028092B" w:rsidRDefault="001F5CCD" w:rsidP="00B45EE5">
            <w:pPr>
              <w:pStyle w:val="ConsPlusNormal"/>
              <w:jc w:val="center"/>
            </w:pPr>
            <w:r>
              <w:t>2</w:t>
            </w:r>
          </w:p>
        </w:tc>
      </w:tr>
      <w:tr w:rsidR="0028092B" w14:paraId="034B36E4" w14:textId="77777777" w:rsidTr="00B45EE5">
        <w:tc>
          <w:tcPr>
            <w:tcW w:w="850" w:type="dxa"/>
          </w:tcPr>
          <w:p w14:paraId="2ABE3736" w14:textId="77777777" w:rsidR="0028092B" w:rsidRDefault="0028092B" w:rsidP="00B45EE5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6123" w:type="dxa"/>
          </w:tcPr>
          <w:p w14:paraId="6A1EA43D" w14:textId="5A6F64E5" w:rsidR="0028092B" w:rsidRDefault="0028092B" w:rsidP="00B45EE5">
            <w:pPr>
              <w:pStyle w:val="ConsPlusNormal"/>
              <w:jc w:val="both"/>
            </w:pPr>
          </w:p>
        </w:tc>
        <w:tc>
          <w:tcPr>
            <w:tcW w:w="2098" w:type="dxa"/>
          </w:tcPr>
          <w:p w14:paraId="348F94C6" w14:textId="024CF868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0ABF932A" w14:textId="77777777" w:rsidTr="00B45EE5">
        <w:tc>
          <w:tcPr>
            <w:tcW w:w="850" w:type="dxa"/>
          </w:tcPr>
          <w:p w14:paraId="77857CD3" w14:textId="77777777" w:rsidR="0028092B" w:rsidRDefault="0028092B" w:rsidP="00B45EE5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123" w:type="dxa"/>
          </w:tcPr>
          <w:p w14:paraId="02D995BA" w14:textId="7E7E876B" w:rsidR="0028092B" w:rsidRDefault="0028092B" w:rsidP="00B45EE5">
            <w:pPr>
              <w:pStyle w:val="ConsPlusNormal"/>
              <w:jc w:val="both"/>
            </w:pPr>
          </w:p>
        </w:tc>
        <w:tc>
          <w:tcPr>
            <w:tcW w:w="2098" w:type="dxa"/>
          </w:tcPr>
          <w:p w14:paraId="7051BCA9" w14:textId="5DE25E42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3FDA7058" w14:textId="77777777" w:rsidTr="00B45EE5">
        <w:tc>
          <w:tcPr>
            <w:tcW w:w="850" w:type="dxa"/>
          </w:tcPr>
          <w:p w14:paraId="727D6EB9" w14:textId="77777777" w:rsidR="0028092B" w:rsidRDefault="0028092B" w:rsidP="00B45EE5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6123" w:type="dxa"/>
          </w:tcPr>
          <w:p w14:paraId="510D9F73" w14:textId="06EA8DB0" w:rsidR="0028092B" w:rsidRDefault="0028092B" w:rsidP="001E2539">
            <w:pPr>
              <w:pStyle w:val="ConsPlusNormal"/>
              <w:jc w:val="both"/>
            </w:pPr>
            <w:r>
              <w:t xml:space="preserve">В иных местах на территории муниципального образования </w:t>
            </w:r>
            <w:r w:rsidR="001E2539">
              <w:t>Косточковское сельское поселение Нижнегорского района</w:t>
            </w:r>
            <w:r>
              <w:t xml:space="preserve"> Республики Крым, не вошедших в зону I, зону II, зону III и зону V</w:t>
            </w:r>
          </w:p>
        </w:tc>
        <w:tc>
          <w:tcPr>
            <w:tcW w:w="2098" w:type="dxa"/>
          </w:tcPr>
          <w:p w14:paraId="12AADC84" w14:textId="5CD60670" w:rsidR="0028092B" w:rsidRDefault="001F5CCD" w:rsidP="00B45EE5">
            <w:pPr>
              <w:pStyle w:val="ConsPlusNormal"/>
              <w:jc w:val="center"/>
            </w:pPr>
            <w:r>
              <w:t>1,5</w:t>
            </w:r>
          </w:p>
        </w:tc>
      </w:tr>
      <w:tr w:rsidR="0028092B" w14:paraId="43A995DC" w14:textId="77777777" w:rsidTr="00B45EE5">
        <w:tc>
          <w:tcPr>
            <w:tcW w:w="850" w:type="dxa"/>
          </w:tcPr>
          <w:p w14:paraId="3A14C93E" w14:textId="77777777" w:rsidR="0028092B" w:rsidRDefault="0028092B" w:rsidP="00B45EE5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123" w:type="dxa"/>
          </w:tcPr>
          <w:p w14:paraId="2FE62045" w14:textId="6CA8F458" w:rsidR="0028092B" w:rsidRDefault="0028092B" w:rsidP="00A93F73">
            <w:pPr>
              <w:pStyle w:val="ConsPlusNormal"/>
              <w:jc w:val="both"/>
            </w:pPr>
          </w:p>
        </w:tc>
        <w:tc>
          <w:tcPr>
            <w:tcW w:w="2098" w:type="dxa"/>
          </w:tcPr>
          <w:p w14:paraId="2A70C7B1" w14:textId="4D9E2F12" w:rsidR="0028092B" w:rsidRDefault="0028092B" w:rsidP="00B45EE5">
            <w:pPr>
              <w:pStyle w:val="ConsPlusNormal"/>
              <w:jc w:val="center"/>
            </w:pPr>
          </w:p>
        </w:tc>
      </w:tr>
    </w:tbl>
    <w:p w14:paraId="5BE6FA7A" w14:textId="77777777" w:rsidR="0028092B" w:rsidRDefault="0028092B" w:rsidP="0028092B">
      <w:pPr>
        <w:pStyle w:val="ConsPlusNormal"/>
        <w:ind w:firstLine="540"/>
        <w:jc w:val="both"/>
      </w:pPr>
    </w:p>
    <w:p w14:paraId="6B66C6B0" w14:textId="71106F67" w:rsidR="00A0393F" w:rsidRPr="008D1B02" w:rsidRDefault="0028092B" w:rsidP="00A0393F">
      <w:pPr>
        <w:pStyle w:val="ConsPlusNormal"/>
        <w:ind w:firstLine="539"/>
        <w:jc w:val="both"/>
        <w:rPr>
          <w:b/>
          <w:bCs/>
          <w:i/>
          <w:iCs/>
          <w:sz w:val="28"/>
          <w:szCs w:val="28"/>
        </w:rPr>
      </w:pPr>
      <w:r w:rsidRPr="005F2231">
        <w:rPr>
          <w:sz w:val="28"/>
          <w:szCs w:val="28"/>
        </w:rPr>
        <w:t>2.</w:t>
      </w:r>
      <w:r w:rsidR="005F2231" w:rsidRPr="005F2231">
        <w:rPr>
          <w:sz w:val="28"/>
          <w:szCs w:val="28"/>
        </w:rPr>
        <w:t>3</w:t>
      </w:r>
      <w:r w:rsidRPr="005F2231">
        <w:rPr>
          <w:sz w:val="28"/>
          <w:szCs w:val="28"/>
        </w:rPr>
        <w:t xml:space="preserve">. При расчете размера начальной ставки Аукциона или Конкурса для организаций агропромышленного комплекса, физических лиц и индивидуальных предпринимателей, применяющих специальный налоговый режим </w:t>
      </w:r>
      <w:r w:rsidR="005F2231">
        <w:rPr>
          <w:sz w:val="28"/>
          <w:szCs w:val="28"/>
        </w:rPr>
        <w:t>«</w:t>
      </w:r>
      <w:r w:rsidRPr="005F2231">
        <w:rPr>
          <w:sz w:val="28"/>
          <w:szCs w:val="28"/>
        </w:rPr>
        <w:t>Налог на профессиональный доход</w:t>
      </w:r>
      <w:r w:rsidR="005F2231">
        <w:rPr>
          <w:sz w:val="28"/>
          <w:szCs w:val="28"/>
        </w:rPr>
        <w:t>»</w:t>
      </w:r>
      <w:r w:rsidRPr="005F2231">
        <w:rPr>
          <w:sz w:val="28"/>
          <w:szCs w:val="28"/>
        </w:rPr>
        <w:t xml:space="preserve"> (далее - самозанятые лица), а также мастерам народных художественных промыслов и субъектам ремесленной деятельности</w:t>
      </w:r>
      <w:proofErr w:type="gramStart"/>
      <w:r w:rsidR="005F2231">
        <w:rPr>
          <w:sz w:val="28"/>
          <w:szCs w:val="28"/>
        </w:rPr>
        <w:t xml:space="preserve"> </w:t>
      </w:r>
      <w:r w:rsidRPr="005F2231">
        <w:rPr>
          <w:sz w:val="28"/>
          <w:szCs w:val="28"/>
        </w:rPr>
        <w:t>,</w:t>
      </w:r>
      <w:proofErr w:type="gramEnd"/>
      <w:r w:rsidRPr="005F2231">
        <w:rPr>
          <w:sz w:val="28"/>
          <w:szCs w:val="28"/>
        </w:rPr>
        <w:t xml:space="preserve"> </w:t>
      </w:r>
      <w:r w:rsidRPr="00A0393F">
        <w:rPr>
          <w:sz w:val="28"/>
          <w:szCs w:val="28"/>
        </w:rPr>
        <w:t xml:space="preserve">включенным в Реестры, предусмотренные </w:t>
      </w:r>
      <w:hyperlink r:id="rId10" w:tooltip="Закон Республики Крым от 23.11.2016 N 315-ЗРК/2016 (ред. от 02.12.2024) &quot;О народных художественных промыслах и ремесленной деятельности в Республике Крым&quot; (принят Государственным Советом Республики Крым 16.11.2016) {КонсультантПлюс}">
        <w:r w:rsidRPr="00A0393F">
          <w:rPr>
            <w:sz w:val="28"/>
            <w:szCs w:val="28"/>
          </w:rPr>
          <w:t>Законом</w:t>
        </w:r>
      </w:hyperlink>
      <w:r w:rsidRPr="00A0393F">
        <w:rPr>
          <w:sz w:val="28"/>
          <w:szCs w:val="28"/>
        </w:rPr>
        <w:t xml:space="preserve"> Республики Крым от 23</w:t>
      </w:r>
      <w:r w:rsidR="00A0393F" w:rsidRPr="00A0393F">
        <w:rPr>
          <w:sz w:val="28"/>
          <w:szCs w:val="28"/>
        </w:rPr>
        <w:t xml:space="preserve"> ноября </w:t>
      </w:r>
      <w:r w:rsidRPr="00A0393F">
        <w:rPr>
          <w:sz w:val="28"/>
          <w:szCs w:val="28"/>
        </w:rPr>
        <w:t>2016</w:t>
      </w:r>
      <w:r w:rsidR="00A0393F" w:rsidRPr="00A0393F">
        <w:rPr>
          <w:sz w:val="28"/>
          <w:szCs w:val="28"/>
        </w:rPr>
        <w:t xml:space="preserve"> года №</w:t>
      </w:r>
      <w:r w:rsidRPr="00A0393F">
        <w:rPr>
          <w:sz w:val="28"/>
          <w:szCs w:val="28"/>
        </w:rPr>
        <w:t xml:space="preserve"> 315-ЗРК/2016 </w:t>
      </w:r>
      <w:r w:rsidR="00A0393F">
        <w:rPr>
          <w:sz w:val="28"/>
          <w:szCs w:val="28"/>
        </w:rPr>
        <w:t>«</w:t>
      </w:r>
      <w:r w:rsidRPr="005F2231">
        <w:rPr>
          <w:sz w:val="28"/>
          <w:szCs w:val="28"/>
        </w:rPr>
        <w:t>О народных художественных промыслах и ремесленной деятельности в Республике Крым</w:t>
      </w:r>
      <w:r w:rsidR="00A0393F">
        <w:rPr>
          <w:sz w:val="28"/>
          <w:szCs w:val="28"/>
        </w:rPr>
        <w:t>»</w:t>
      </w:r>
      <w:r w:rsidRPr="005F2231">
        <w:rPr>
          <w:sz w:val="28"/>
          <w:szCs w:val="28"/>
        </w:rPr>
        <w:t xml:space="preserve">, которые реализуют продукцию собственного производства и осуществляют торговую деятельность посредством размещения НТО (НОУ) на территории муниципального образования </w:t>
      </w:r>
      <w:r w:rsidR="001E2539">
        <w:rPr>
          <w:sz w:val="28"/>
          <w:szCs w:val="28"/>
        </w:rPr>
        <w:t xml:space="preserve">Косточковское сельское поселение Нижнегорского района </w:t>
      </w:r>
      <w:r w:rsidRPr="005F2231">
        <w:rPr>
          <w:sz w:val="28"/>
          <w:szCs w:val="28"/>
        </w:rPr>
        <w:t xml:space="preserve">Республики Крым, корректирующие коэффициенты по месту расположения, специализации и по площади размещения НТО (НОУ) </w:t>
      </w:r>
      <w:r w:rsidRPr="00BF2EAC">
        <w:rPr>
          <w:sz w:val="28"/>
          <w:szCs w:val="28"/>
          <w:u w:val="single"/>
        </w:rPr>
        <w:t>не применяются</w:t>
      </w:r>
      <w:proofErr w:type="gramStart"/>
      <w:r w:rsidR="00A0393F">
        <w:rPr>
          <w:sz w:val="28"/>
          <w:szCs w:val="28"/>
        </w:rPr>
        <w:t xml:space="preserve"> </w:t>
      </w:r>
      <w:r w:rsidR="001F5CCD">
        <w:rPr>
          <w:sz w:val="28"/>
          <w:szCs w:val="28"/>
        </w:rPr>
        <w:t>.</w:t>
      </w:r>
      <w:proofErr w:type="gramEnd"/>
      <w:r w:rsidR="00D83D4A">
        <w:rPr>
          <w:b/>
          <w:bCs/>
          <w:i/>
          <w:iCs/>
          <w:sz w:val="28"/>
          <w:szCs w:val="28"/>
        </w:rPr>
        <w:t xml:space="preserve"> </w:t>
      </w:r>
      <w:r w:rsidR="00A0393F" w:rsidRPr="008D1B02">
        <w:rPr>
          <w:b/>
          <w:bCs/>
          <w:sz w:val="28"/>
          <w:szCs w:val="28"/>
        </w:rPr>
        <w:t xml:space="preserve"> </w:t>
      </w:r>
    </w:p>
    <w:p w14:paraId="4BB1C1A8" w14:textId="77777777" w:rsidR="0028092B" w:rsidRPr="00A0393F" w:rsidRDefault="0028092B" w:rsidP="00A0393F">
      <w:pPr>
        <w:pStyle w:val="ConsPlusNormal"/>
        <w:ind w:firstLine="540"/>
        <w:jc w:val="both"/>
        <w:rPr>
          <w:sz w:val="28"/>
          <w:szCs w:val="28"/>
        </w:rPr>
      </w:pPr>
      <w:bookmarkStart w:id="5" w:name="P440"/>
      <w:bookmarkStart w:id="6" w:name="_GoBack"/>
      <w:bookmarkEnd w:id="5"/>
      <w:bookmarkEnd w:id="6"/>
    </w:p>
    <w:sectPr w:rsidR="0028092B" w:rsidRPr="00A0393F" w:rsidSect="00805BF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  <w:rPr>
        <w:rFonts w:cs="Times New Roman"/>
      </w:rPr>
    </w:lvl>
  </w:abstractNum>
  <w:abstractNum w:abstractNumId="1">
    <w:nsid w:val="06BB727A"/>
    <w:multiLevelType w:val="hybridMultilevel"/>
    <w:tmpl w:val="23247120"/>
    <w:lvl w:ilvl="0" w:tplc="1DD284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AAC0AF9"/>
    <w:multiLevelType w:val="hybridMultilevel"/>
    <w:tmpl w:val="63D2F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F17"/>
    <w:rsid w:val="000116E0"/>
    <w:rsid w:val="00016FF0"/>
    <w:rsid w:val="000520D6"/>
    <w:rsid w:val="0007660B"/>
    <w:rsid w:val="00095B1A"/>
    <w:rsid w:val="0009707A"/>
    <w:rsid w:val="000F1207"/>
    <w:rsid w:val="001037C6"/>
    <w:rsid w:val="0014614C"/>
    <w:rsid w:val="001B69B7"/>
    <w:rsid w:val="001D5DD0"/>
    <w:rsid w:val="001E2539"/>
    <w:rsid w:val="001F3E7B"/>
    <w:rsid w:val="001F5CCD"/>
    <w:rsid w:val="00225847"/>
    <w:rsid w:val="00262396"/>
    <w:rsid w:val="00263DFF"/>
    <w:rsid w:val="0028092B"/>
    <w:rsid w:val="00291300"/>
    <w:rsid w:val="002D1863"/>
    <w:rsid w:val="002D1CE4"/>
    <w:rsid w:val="002D6127"/>
    <w:rsid w:val="002E343D"/>
    <w:rsid w:val="00301BDF"/>
    <w:rsid w:val="00302880"/>
    <w:rsid w:val="00342739"/>
    <w:rsid w:val="003529F3"/>
    <w:rsid w:val="003A0981"/>
    <w:rsid w:val="003E7200"/>
    <w:rsid w:val="0040113E"/>
    <w:rsid w:val="00417BF9"/>
    <w:rsid w:val="00441B9F"/>
    <w:rsid w:val="00496AF7"/>
    <w:rsid w:val="004A7FD3"/>
    <w:rsid w:val="004C7796"/>
    <w:rsid w:val="00510DCC"/>
    <w:rsid w:val="00535CEE"/>
    <w:rsid w:val="005D31FB"/>
    <w:rsid w:val="005F2231"/>
    <w:rsid w:val="005F6C54"/>
    <w:rsid w:val="00652087"/>
    <w:rsid w:val="00692E77"/>
    <w:rsid w:val="006F2190"/>
    <w:rsid w:val="007627DF"/>
    <w:rsid w:val="007B0C8E"/>
    <w:rsid w:val="007B269B"/>
    <w:rsid w:val="007C5AA2"/>
    <w:rsid w:val="007C5B70"/>
    <w:rsid w:val="007D21D0"/>
    <w:rsid w:val="00805BFF"/>
    <w:rsid w:val="00824EE0"/>
    <w:rsid w:val="008D1B02"/>
    <w:rsid w:val="008D5A20"/>
    <w:rsid w:val="008F050B"/>
    <w:rsid w:val="0093414E"/>
    <w:rsid w:val="009B3F82"/>
    <w:rsid w:val="009E2F06"/>
    <w:rsid w:val="00A0393F"/>
    <w:rsid w:val="00A2196E"/>
    <w:rsid w:val="00A457F2"/>
    <w:rsid w:val="00A65719"/>
    <w:rsid w:val="00A93F73"/>
    <w:rsid w:val="00AA3AA5"/>
    <w:rsid w:val="00AF4FA4"/>
    <w:rsid w:val="00B42E3D"/>
    <w:rsid w:val="00B84F02"/>
    <w:rsid w:val="00BF2EAC"/>
    <w:rsid w:val="00C47E06"/>
    <w:rsid w:val="00C5617A"/>
    <w:rsid w:val="00C90CE2"/>
    <w:rsid w:val="00CC5959"/>
    <w:rsid w:val="00D212BC"/>
    <w:rsid w:val="00D21721"/>
    <w:rsid w:val="00D5286B"/>
    <w:rsid w:val="00D56D2F"/>
    <w:rsid w:val="00D642A5"/>
    <w:rsid w:val="00D73301"/>
    <w:rsid w:val="00D83D4A"/>
    <w:rsid w:val="00DA29A1"/>
    <w:rsid w:val="00DD3D0C"/>
    <w:rsid w:val="00DE1AFF"/>
    <w:rsid w:val="00E32E28"/>
    <w:rsid w:val="00E44178"/>
    <w:rsid w:val="00E65FE9"/>
    <w:rsid w:val="00E955BD"/>
    <w:rsid w:val="00EA04C3"/>
    <w:rsid w:val="00EA0D7E"/>
    <w:rsid w:val="00EB546C"/>
    <w:rsid w:val="00EC3747"/>
    <w:rsid w:val="00F51935"/>
    <w:rsid w:val="00F820A2"/>
    <w:rsid w:val="00F87501"/>
    <w:rsid w:val="00FB3EB4"/>
    <w:rsid w:val="00FB6805"/>
    <w:rsid w:val="00FC32AA"/>
    <w:rsid w:val="00FC40B1"/>
    <w:rsid w:val="00FC4732"/>
    <w:rsid w:val="00FC4F17"/>
    <w:rsid w:val="00FF5561"/>
    <w:rsid w:val="00FF6C26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7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805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5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805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5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10074&amp;date=23.04.2026&amp;dst=100927&amp;fie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31468&amp;date=23.04.2026&amp;dst=100443&amp;fie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509&amp;n=107261&amp;date=24.04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ostochkov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5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Юрьевна Стаднюк</dc:creator>
  <cp:keywords/>
  <dc:description/>
  <cp:lastModifiedBy>Admin</cp:lastModifiedBy>
  <cp:revision>56</cp:revision>
  <cp:lastPrinted>2026-05-06T11:56:00Z</cp:lastPrinted>
  <dcterms:created xsi:type="dcterms:W3CDTF">2026-04-24T13:31:00Z</dcterms:created>
  <dcterms:modified xsi:type="dcterms:W3CDTF">2026-10-15T12:12:00Z</dcterms:modified>
</cp:coreProperties>
</file>